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0C" w:rsidRPr="004E110C" w:rsidRDefault="004E110C" w:rsidP="00C12813">
      <w:pPr>
        <w:keepNext/>
        <w:widowControl/>
        <w:spacing w:after="120" w:line="100" w:lineRule="atLeast"/>
        <w:outlineLvl w:val="0"/>
        <w:rPr>
          <w:rFonts w:ascii="Cambria" w:eastAsia="Calibri" w:hAnsi="Cambria" w:cs="Times New Roman"/>
          <w:b/>
          <w:bCs/>
          <w:color w:val="auto"/>
          <w:kern w:val="1"/>
          <w:sz w:val="32"/>
          <w:szCs w:val="32"/>
          <w:lang w:eastAsia="hi-IN" w:bidi="hi-IN"/>
        </w:rPr>
      </w:pPr>
    </w:p>
    <w:p w:rsidR="004E110C" w:rsidRPr="004E110C" w:rsidRDefault="004E110C" w:rsidP="004E110C">
      <w:pPr>
        <w:widowControl/>
        <w:suppressAutoHyphens/>
        <w:spacing w:line="100" w:lineRule="atLeast"/>
        <w:rPr>
          <w:rFonts w:ascii="Times New Roman" w:eastAsia="Times New Roman" w:hAnsi="Times New Roman" w:cs="Times New Roman"/>
          <w:color w:val="auto"/>
          <w:kern w:val="1"/>
          <w:lang w:eastAsia="hi-IN" w:bidi="hi-IN"/>
        </w:rPr>
      </w:pPr>
    </w:p>
    <w:p w:rsidR="004E110C" w:rsidRPr="004E110C" w:rsidRDefault="004E110C" w:rsidP="004E110C">
      <w:pPr>
        <w:widowControl/>
        <w:suppressAutoHyphens/>
        <w:spacing w:line="100" w:lineRule="atLeast"/>
        <w:jc w:val="center"/>
        <w:rPr>
          <w:rFonts w:ascii="Times New Roman" w:eastAsia="Times New Roman" w:hAnsi="Times New Roman" w:cs="Times New Roman"/>
          <w:color w:val="auto"/>
          <w:kern w:val="1"/>
          <w:lang w:eastAsia="hi-IN" w:bidi="hi-IN"/>
        </w:rPr>
      </w:pPr>
    </w:p>
    <w:p w:rsidR="00FC1746" w:rsidRPr="001C5CEB" w:rsidRDefault="00FC1746" w:rsidP="00FC1746">
      <w:pPr>
        <w:spacing w:line="408" w:lineRule="auto"/>
        <w:ind w:left="120"/>
        <w:jc w:val="center"/>
      </w:pPr>
      <w:r w:rsidRPr="00714859">
        <w:rPr>
          <w:rFonts w:ascii="Times New Roman" w:hAnsi="Times New Roman"/>
          <w:sz w:val="28"/>
        </w:rPr>
        <w:t>‌</w:t>
      </w:r>
      <w:r w:rsidRPr="00714859">
        <w:rPr>
          <w:rFonts w:ascii="Times New Roman" w:hAnsi="Times New Roman"/>
          <w:b/>
          <w:sz w:val="28"/>
        </w:rPr>
        <w:t xml:space="preserve"> </w:t>
      </w:r>
      <w:r w:rsidRPr="001C5CEB">
        <w:rPr>
          <w:rFonts w:ascii="Times New Roman" w:hAnsi="Times New Roman"/>
          <w:b/>
          <w:sz w:val="28"/>
        </w:rPr>
        <w:t>МИНИСТЕРСТВО ПРОСВЕЩЕНИЯ РОССИЙСКОЙ ФЕДЕРАЦИИ</w:t>
      </w:r>
    </w:p>
    <w:p w:rsidR="00FC1746" w:rsidRPr="001C5CEB" w:rsidRDefault="00FC1746" w:rsidP="00FC1746">
      <w:pPr>
        <w:spacing w:line="408" w:lineRule="auto"/>
        <w:ind w:left="120"/>
        <w:jc w:val="center"/>
      </w:pPr>
      <w:r w:rsidRPr="001C5CEB">
        <w:rPr>
          <w:rFonts w:ascii="Times New Roman" w:hAnsi="Times New Roman"/>
          <w:b/>
          <w:sz w:val="28"/>
        </w:rPr>
        <w:t xml:space="preserve"> Министерство образования Рязанской области </w:t>
      </w:r>
      <w:r w:rsidRPr="001C5CEB">
        <w:rPr>
          <w:sz w:val="28"/>
        </w:rPr>
        <w:br/>
      </w:r>
      <w:bookmarkStart w:id="0" w:name="ac61422a-29c7-4a5a-957e-10d44a9a8bf8"/>
      <w:r w:rsidRPr="001C5CEB">
        <w:rPr>
          <w:rFonts w:ascii="Times New Roman" w:hAnsi="Times New Roman"/>
          <w:b/>
          <w:sz w:val="28"/>
        </w:rPr>
        <w:t xml:space="preserve"> (Минобразования Рязанской области)</w:t>
      </w:r>
      <w:bookmarkEnd w:id="0"/>
      <w:r w:rsidRPr="001C5CEB">
        <w:rPr>
          <w:rFonts w:ascii="Times New Roman" w:hAnsi="Times New Roman"/>
          <w:b/>
          <w:sz w:val="28"/>
        </w:rPr>
        <w:t xml:space="preserve"> </w:t>
      </w:r>
    </w:p>
    <w:p w:rsidR="00FC1746" w:rsidRPr="001C5CEB" w:rsidRDefault="00FC1746" w:rsidP="00FC1746">
      <w:pPr>
        <w:spacing w:line="408" w:lineRule="auto"/>
        <w:ind w:left="120"/>
        <w:jc w:val="center"/>
      </w:pPr>
      <w:r w:rsidRPr="001C5CEB">
        <w:rPr>
          <w:rFonts w:ascii="Times New Roman" w:hAnsi="Times New Roman"/>
          <w:b/>
          <w:sz w:val="28"/>
        </w:rPr>
        <w:t xml:space="preserve"> Управление образования </w:t>
      </w:r>
      <w:r w:rsidRPr="001C5CEB">
        <w:rPr>
          <w:sz w:val="28"/>
        </w:rPr>
        <w:br/>
      </w:r>
      <w:bookmarkStart w:id="1" w:name="999bf644-f3de-4153-a38b-a44d917c4aaf"/>
      <w:r w:rsidRPr="001C5CEB">
        <w:rPr>
          <w:rFonts w:ascii="Times New Roman" w:hAnsi="Times New Roman"/>
          <w:b/>
          <w:sz w:val="28"/>
        </w:rPr>
        <w:t xml:space="preserve"> </w:t>
      </w:r>
      <w:proofErr w:type="spellStart"/>
      <w:r w:rsidRPr="001C5CEB">
        <w:rPr>
          <w:rFonts w:ascii="Times New Roman" w:hAnsi="Times New Roman"/>
          <w:b/>
          <w:sz w:val="28"/>
        </w:rPr>
        <w:t>Сасовского</w:t>
      </w:r>
      <w:proofErr w:type="spellEnd"/>
      <w:r w:rsidRPr="001C5CEB">
        <w:rPr>
          <w:rFonts w:ascii="Times New Roman" w:hAnsi="Times New Roman"/>
          <w:b/>
          <w:sz w:val="28"/>
        </w:rPr>
        <w:t xml:space="preserve"> муниципального округа Рязанской области</w:t>
      </w:r>
      <w:bookmarkEnd w:id="1"/>
    </w:p>
    <w:p w:rsidR="00FC1746" w:rsidRDefault="00FC1746" w:rsidP="00FC1746">
      <w:pPr>
        <w:spacing w:line="408" w:lineRule="auto"/>
        <w:ind w:left="120"/>
        <w:jc w:val="center"/>
      </w:pPr>
      <w:r>
        <w:rPr>
          <w:rFonts w:ascii="Times New Roman" w:hAnsi="Times New Roman"/>
          <w:b/>
          <w:sz w:val="28"/>
        </w:rPr>
        <w:t>МБОУ "</w:t>
      </w:r>
      <w:proofErr w:type="spellStart"/>
      <w:r>
        <w:rPr>
          <w:rFonts w:ascii="Times New Roman" w:hAnsi="Times New Roman"/>
          <w:b/>
          <w:sz w:val="28"/>
        </w:rPr>
        <w:t>Демушкинская</w:t>
      </w:r>
      <w:proofErr w:type="spellEnd"/>
      <w:r>
        <w:rPr>
          <w:rFonts w:ascii="Times New Roman" w:hAnsi="Times New Roman"/>
          <w:b/>
          <w:sz w:val="28"/>
        </w:rPr>
        <w:t xml:space="preserve"> СШ "</w:t>
      </w: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lang w:eastAsia="hi-IN" w:bidi="hi-IN"/>
        </w:rPr>
      </w:pP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p>
    <w:p w:rsidR="004E110C" w:rsidRPr="004E110C" w:rsidRDefault="00FC1746"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r>
        <w:rPr>
          <w:noProof/>
        </w:rPr>
        <w:drawing>
          <wp:inline distT="0" distB="0" distL="0" distR="0" wp14:anchorId="41AACB81" wp14:editId="504DEA08">
            <wp:extent cx="5940425" cy="2107170"/>
            <wp:effectExtent l="0" t="0" r="0" b="0"/>
            <wp:docPr id="1" name="Рисунок 1" descr="C:\Users\123\Desktop\шап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шапка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107170"/>
                    </a:xfrm>
                    <a:prstGeom prst="rect">
                      <a:avLst/>
                    </a:prstGeom>
                    <a:noFill/>
                    <a:ln>
                      <a:noFill/>
                    </a:ln>
                  </pic:spPr>
                </pic:pic>
              </a:graphicData>
            </a:graphic>
          </wp:inline>
        </w:drawing>
      </w: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r w:rsidRPr="004E110C">
        <w:rPr>
          <w:rFonts w:ascii="Times New Roman" w:eastAsia="Times New Roman" w:hAnsi="Times New Roman" w:cs="Times New Roman"/>
          <w:b/>
          <w:color w:val="auto"/>
          <w:kern w:val="1"/>
          <w:sz w:val="40"/>
          <w:szCs w:val="40"/>
          <w:lang w:eastAsia="hi-IN" w:bidi="hi-IN"/>
        </w:rPr>
        <w:t>РАБОЧАЯ ПРОГРАММА</w:t>
      </w:r>
      <w:r w:rsidRPr="004E110C">
        <w:rPr>
          <w:rFonts w:ascii="Times New Roman" w:eastAsia="Times New Roman" w:hAnsi="Times New Roman" w:cs="Times New Roman"/>
          <w:b/>
          <w:color w:val="auto"/>
          <w:kern w:val="1"/>
          <w:sz w:val="40"/>
          <w:szCs w:val="40"/>
          <w:lang w:eastAsia="hi-IN" w:bidi="hi-IN"/>
        </w:rPr>
        <w:br/>
        <w:t>внеурочной деятельности</w:t>
      </w: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r w:rsidRPr="004E110C">
        <w:rPr>
          <w:rFonts w:ascii="Times New Roman" w:eastAsia="Times New Roman" w:hAnsi="Times New Roman" w:cs="Times New Roman"/>
          <w:b/>
          <w:color w:val="auto"/>
          <w:kern w:val="1"/>
          <w:sz w:val="40"/>
          <w:szCs w:val="40"/>
          <w:lang w:eastAsia="hi-IN" w:bidi="hi-IN"/>
        </w:rPr>
        <w:t>для обучаю</w:t>
      </w:r>
      <w:r w:rsidR="00BD0687">
        <w:rPr>
          <w:rFonts w:ascii="Times New Roman" w:eastAsia="Times New Roman" w:hAnsi="Times New Roman" w:cs="Times New Roman"/>
          <w:b/>
          <w:color w:val="auto"/>
          <w:kern w:val="1"/>
          <w:sz w:val="40"/>
          <w:szCs w:val="40"/>
          <w:lang w:eastAsia="hi-IN" w:bidi="hi-IN"/>
        </w:rPr>
        <w:t xml:space="preserve">щихся  </w:t>
      </w:r>
      <w:r w:rsidR="00693810">
        <w:rPr>
          <w:rFonts w:ascii="Times New Roman" w:eastAsia="Times New Roman" w:hAnsi="Times New Roman" w:cs="Times New Roman"/>
          <w:b/>
          <w:color w:val="auto"/>
          <w:kern w:val="1"/>
          <w:sz w:val="40"/>
          <w:szCs w:val="40"/>
          <w:lang w:eastAsia="hi-IN" w:bidi="hi-IN"/>
        </w:rPr>
        <w:t>9</w:t>
      </w:r>
      <w:r w:rsidR="00BD0687">
        <w:rPr>
          <w:rFonts w:ascii="Times New Roman" w:eastAsia="Times New Roman" w:hAnsi="Times New Roman" w:cs="Times New Roman"/>
          <w:b/>
          <w:color w:val="auto"/>
          <w:kern w:val="1"/>
          <w:sz w:val="40"/>
          <w:szCs w:val="40"/>
          <w:lang w:eastAsia="hi-IN" w:bidi="hi-IN"/>
        </w:rPr>
        <w:t>-</w:t>
      </w:r>
      <w:r>
        <w:rPr>
          <w:rFonts w:ascii="Times New Roman" w:eastAsia="Times New Roman" w:hAnsi="Times New Roman" w:cs="Times New Roman"/>
          <w:b/>
          <w:color w:val="auto"/>
          <w:kern w:val="1"/>
          <w:sz w:val="40"/>
          <w:szCs w:val="40"/>
          <w:lang w:eastAsia="hi-IN" w:bidi="hi-IN"/>
        </w:rPr>
        <w:t>11 классов</w:t>
      </w: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r w:rsidRPr="004E110C">
        <w:rPr>
          <w:rFonts w:ascii="Times New Roman" w:eastAsia="Times New Roman" w:hAnsi="Times New Roman" w:cs="Times New Roman"/>
          <w:b/>
          <w:color w:val="auto"/>
          <w:kern w:val="1"/>
          <w:sz w:val="40"/>
          <w:szCs w:val="40"/>
          <w:lang w:eastAsia="hi-IN" w:bidi="hi-IN"/>
        </w:rPr>
        <w:t>«</w:t>
      </w:r>
      <w:r w:rsidR="00F54C42">
        <w:rPr>
          <w:rFonts w:ascii="Times New Roman" w:eastAsia="Times New Roman" w:hAnsi="Times New Roman" w:cs="Times New Roman"/>
          <w:b/>
          <w:color w:val="auto"/>
          <w:kern w:val="1"/>
          <w:sz w:val="40"/>
          <w:szCs w:val="40"/>
          <w:lang w:eastAsia="hi-IN" w:bidi="hi-IN"/>
        </w:rPr>
        <w:t>Силовая подготовка</w:t>
      </w:r>
      <w:r w:rsidRPr="004E110C">
        <w:rPr>
          <w:rFonts w:ascii="Times New Roman" w:eastAsia="Times New Roman" w:hAnsi="Times New Roman" w:cs="Times New Roman"/>
          <w:b/>
          <w:color w:val="auto"/>
          <w:kern w:val="1"/>
          <w:sz w:val="40"/>
          <w:szCs w:val="40"/>
          <w:lang w:eastAsia="hi-IN" w:bidi="hi-IN"/>
        </w:rPr>
        <w:t>»</w:t>
      </w:r>
    </w:p>
    <w:p w:rsidR="004E110C" w:rsidRPr="004E110C" w:rsidRDefault="00FC1746"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r>
        <w:rPr>
          <w:rFonts w:ascii="Times New Roman" w:eastAsia="Times New Roman" w:hAnsi="Times New Roman" w:cs="Times New Roman"/>
          <w:b/>
          <w:color w:val="auto"/>
          <w:kern w:val="1"/>
          <w:sz w:val="40"/>
          <w:szCs w:val="40"/>
          <w:lang w:eastAsia="hi-IN" w:bidi="hi-IN"/>
        </w:rPr>
        <w:t>на 2024-2025</w:t>
      </w:r>
      <w:r w:rsidR="00C55B60">
        <w:rPr>
          <w:rFonts w:ascii="Times New Roman" w:eastAsia="Times New Roman" w:hAnsi="Times New Roman" w:cs="Times New Roman"/>
          <w:b/>
          <w:color w:val="auto"/>
          <w:kern w:val="1"/>
          <w:sz w:val="40"/>
          <w:szCs w:val="40"/>
          <w:lang w:eastAsia="hi-IN" w:bidi="hi-IN"/>
        </w:rPr>
        <w:t xml:space="preserve"> </w:t>
      </w:r>
      <w:r w:rsidR="004E110C" w:rsidRPr="004E110C">
        <w:rPr>
          <w:rFonts w:ascii="Times New Roman" w:eastAsia="Times New Roman" w:hAnsi="Times New Roman" w:cs="Times New Roman"/>
          <w:b/>
          <w:color w:val="auto"/>
          <w:kern w:val="1"/>
          <w:sz w:val="40"/>
          <w:szCs w:val="40"/>
          <w:lang w:eastAsia="hi-IN" w:bidi="hi-IN"/>
        </w:rPr>
        <w:t>учебный год</w:t>
      </w:r>
    </w:p>
    <w:p w:rsidR="004E110C" w:rsidRPr="004E110C" w:rsidRDefault="004E110C" w:rsidP="00FC1746">
      <w:pPr>
        <w:widowControl/>
        <w:suppressAutoHyphens/>
        <w:spacing w:line="100" w:lineRule="atLeast"/>
        <w:rPr>
          <w:rFonts w:ascii="Times New Roman" w:eastAsia="Times New Roman" w:hAnsi="Times New Roman" w:cs="Times New Roman"/>
          <w:b/>
          <w:color w:val="auto"/>
          <w:kern w:val="1"/>
          <w:sz w:val="40"/>
          <w:szCs w:val="40"/>
          <w:lang w:eastAsia="hi-IN" w:bidi="hi-IN"/>
        </w:rPr>
      </w:pP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p>
    <w:p w:rsidR="004E110C" w:rsidRPr="004E110C" w:rsidRDefault="004E110C" w:rsidP="004E110C">
      <w:pPr>
        <w:widowControl/>
        <w:suppressAutoHyphens/>
        <w:spacing w:line="100" w:lineRule="atLeast"/>
        <w:jc w:val="center"/>
        <w:rPr>
          <w:rFonts w:ascii="Times New Roman" w:eastAsia="Times New Roman" w:hAnsi="Times New Roman" w:cs="Times New Roman"/>
          <w:b/>
          <w:color w:val="auto"/>
          <w:kern w:val="1"/>
          <w:sz w:val="40"/>
          <w:szCs w:val="40"/>
          <w:lang w:eastAsia="hi-IN" w:bidi="hi-IN"/>
        </w:rPr>
      </w:pPr>
    </w:p>
    <w:p w:rsidR="004E110C" w:rsidRPr="004E110C" w:rsidRDefault="004E110C" w:rsidP="004E110C">
      <w:pPr>
        <w:widowControl/>
        <w:suppressAutoHyphens/>
        <w:spacing w:line="100" w:lineRule="atLeast"/>
        <w:jc w:val="right"/>
        <w:rPr>
          <w:rFonts w:ascii="Times New Roman" w:eastAsia="Times New Roman" w:hAnsi="Times New Roman" w:cs="Times New Roman"/>
          <w:color w:val="auto"/>
          <w:kern w:val="1"/>
          <w:sz w:val="30"/>
          <w:szCs w:val="30"/>
          <w:lang w:eastAsia="hi-IN" w:bidi="hi-IN"/>
        </w:rPr>
      </w:pPr>
      <w:r w:rsidRPr="004E110C">
        <w:rPr>
          <w:rFonts w:ascii="Times New Roman" w:eastAsia="Times New Roman" w:hAnsi="Times New Roman" w:cs="Times New Roman"/>
          <w:color w:val="auto"/>
          <w:kern w:val="1"/>
          <w:sz w:val="30"/>
          <w:szCs w:val="30"/>
          <w:lang w:eastAsia="hi-IN" w:bidi="hi-IN"/>
        </w:rPr>
        <w:t xml:space="preserve"> Учитель   Шагин Евгений Александрович</w:t>
      </w:r>
    </w:p>
    <w:p w:rsidR="004E110C" w:rsidRPr="004E110C" w:rsidRDefault="004E110C" w:rsidP="004E110C">
      <w:pPr>
        <w:widowControl/>
        <w:suppressAutoHyphens/>
        <w:spacing w:line="100" w:lineRule="atLeast"/>
        <w:jc w:val="right"/>
        <w:rPr>
          <w:rFonts w:ascii="Times New Roman" w:eastAsia="Times New Roman" w:hAnsi="Times New Roman" w:cs="Times New Roman"/>
          <w:color w:val="auto"/>
          <w:kern w:val="1"/>
          <w:sz w:val="28"/>
          <w:szCs w:val="28"/>
          <w:lang w:eastAsia="hi-IN" w:bidi="hi-IN"/>
        </w:rPr>
      </w:pPr>
    </w:p>
    <w:p w:rsidR="004E110C" w:rsidRPr="004E110C" w:rsidRDefault="004E110C" w:rsidP="004E110C">
      <w:pPr>
        <w:widowControl/>
        <w:suppressAutoHyphens/>
        <w:spacing w:line="100" w:lineRule="atLeast"/>
        <w:jc w:val="right"/>
        <w:rPr>
          <w:rFonts w:ascii="Times New Roman" w:eastAsia="Times New Roman" w:hAnsi="Times New Roman" w:cs="Times New Roman"/>
          <w:color w:val="auto"/>
          <w:kern w:val="1"/>
          <w:sz w:val="28"/>
          <w:szCs w:val="28"/>
          <w:u w:val="single"/>
          <w:lang w:eastAsia="hi-IN" w:bidi="hi-IN"/>
        </w:rPr>
      </w:pPr>
      <w:r w:rsidRPr="004E110C">
        <w:rPr>
          <w:rFonts w:ascii="Times New Roman" w:eastAsia="Times New Roman" w:hAnsi="Times New Roman" w:cs="Times New Roman"/>
          <w:color w:val="auto"/>
          <w:kern w:val="1"/>
          <w:sz w:val="28"/>
          <w:szCs w:val="28"/>
          <w:lang w:eastAsia="hi-IN" w:bidi="hi-IN"/>
        </w:rPr>
        <w:t xml:space="preserve">Количество часов в неделю 1 за год  </w:t>
      </w:r>
      <w:r w:rsidRPr="004E110C">
        <w:rPr>
          <w:rFonts w:ascii="Times New Roman" w:eastAsia="Times New Roman" w:hAnsi="Times New Roman" w:cs="Times New Roman"/>
          <w:color w:val="auto"/>
          <w:kern w:val="1"/>
          <w:sz w:val="28"/>
          <w:szCs w:val="28"/>
          <w:u w:val="single"/>
          <w:lang w:eastAsia="hi-IN" w:bidi="hi-IN"/>
        </w:rPr>
        <w:t>34</w:t>
      </w:r>
    </w:p>
    <w:p w:rsidR="004E110C" w:rsidRPr="004E110C" w:rsidRDefault="004E110C" w:rsidP="004E110C">
      <w:pPr>
        <w:widowControl/>
        <w:suppressAutoHyphens/>
        <w:spacing w:line="100" w:lineRule="atLeast"/>
        <w:jc w:val="right"/>
        <w:rPr>
          <w:rFonts w:ascii="Times New Roman" w:eastAsia="Times New Roman" w:hAnsi="Times New Roman" w:cs="Times New Roman"/>
          <w:color w:val="auto"/>
          <w:kern w:val="1"/>
          <w:sz w:val="28"/>
          <w:szCs w:val="28"/>
          <w:u w:val="single"/>
          <w:lang w:eastAsia="hi-IN" w:bidi="hi-IN"/>
        </w:rPr>
      </w:pPr>
    </w:p>
    <w:p w:rsidR="00FC1746" w:rsidRDefault="00FC1746" w:rsidP="00FC1746">
      <w:pPr>
        <w:widowControl/>
        <w:shd w:val="clear" w:color="auto" w:fill="FFFFFF"/>
        <w:spacing w:line="360" w:lineRule="auto"/>
        <w:ind w:firstLine="709"/>
        <w:jc w:val="both"/>
        <w:rPr>
          <w:rFonts w:ascii="Times New Roman" w:eastAsia="Times New Roman" w:hAnsi="Times New Roman" w:cs="Times New Roman"/>
          <w:b/>
          <w:bCs/>
          <w:color w:val="auto"/>
          <w:kern w:val="1"/>
          <w:sz w:val="28"/>
          <w:szCs w:val="28"/>
          <w:lang w:eastAsia="hi-IN" w:bidi="hi-IN"/>
        </w:rPr>
      </w:pPr>
      <w:r>
        <w:rPr>
          <w:rFonts w:ascii="Times New Roman" w:eastAsia="Times New Roman" w:hAnsi="Times New Roman" w:cs="Times New Roman"/>
          <w:b/>
          <w:bCs/>
          <w:color w:val="auto"/>
          <w:kern w:val="1"/>
          <w:sz w:val="28"/>
          <w:szCs w:val="28"/>
          <w:lang w:eastAsia="hi-IN" w:bidi="hi-IN"/>
        </w:rPr>
        <w:lastRenderedPageBreak/>
        <w:t xml:space="preserve">                           </w:t>
      </w:r>
      <w:bookmarkStart w:id="2" w:name="_GoBack"/>
      <w:bookmarkEnd w:id="2"/>
    </w:p>
    <w:p w:rsidR="00FC1746" w:rsidRDefault="00FC1746" w:rsidP="00BD0687">
      <w:pPr>
        <w:widowControl/>
        <w:shd w:val="clear" w:color="auto" w:fill="FFFFFF"/>
        <w:spacing w:line="360" w:lineRule="auto"/>
        <w:jc w:val="both"/>
        <w:rPr>
          <w:rFonts w:ascii="Times New Roman" w:eastAsia="Times New Roman" w:hAnsi="Times New Roman" w:cs="Times New Roman"/>
          <w:b/>
          <w:bCs/>
          <w:color w:val="auto"/>
          <w:kern w:val="1"/>
          <w:sz w:val="28"/>
          <w:szCs w:val="28"/>
          <w:lang w:eastAsia="hi-IN" w:bidi="hi-IN"/>
        </w:rPr>
      </w:pPr>
    </w:p>
    <w:p w:rsidR="00FC1746" w:rsidRPr="004E110C" w:rsidRDefault="00FC1746" w:rsidP="00BD0687">
      <w:pPr>
        <w:widowControl/>
        <w:shd w:val="clear" w:color="auto" w:fill="FFFFFF"/>
        <w:spacing w:line="360" w:lineRule="auto"/>
        <w:jc w:val="both"/>
        <w:rPr>
          <w:rFonts w:ascii="Times New Roman" w:eastAsia="Times New Roman" w:hAnsi="Times New Roman" w:cs="Times New Roman"/>
          <w:b/>
          <w:bCs/>
          <w:color w:val="auto"/>
          <w:kern w:val="1"/>
          <w:sz w:val="28"/>
          <w:szCs w:val="28"/>
          <w:lang w:eastAsia="hi-IN" w:bidi="hi-IN"/>
        </w:rPr>
      </w:pPr>
    </w:p>
    <w:p w:rsidR="00B27B00" w:rsidRPr="00F970F1" w:rsidRDefault="00EE5DA0" w:rsidP="00F54C42">
      <w:pPr>
        <w:pStyle w:val="30"/>
        <w:shd w:val="clear" w:color="auto" w:fill="auto"/>
        <w:tabs>
          <w:tab w:val="left" w:leader="underscore" w:pos="140"/>
          <w:tab w:val="left" w:leader="underscore" w:pos="3816"/>
        </w:tabs>
        <w:spacing w:line="276" w:lineRule="auto"/>
        <w:jc w:val="center"/>
        <w:rPr>
          <w:rFonts w:ascii="Times New Roman" w:hAnsi="Times New Roman" w:cs="Times New Roman"/>
          <w:i w:val="0"/>
          <w:sz w:val="24"/>
          <w:szCs w:val="24"/>
        </w:rPr>
      </w:pPr>
      <w:r w:rsidRPr="00F970F1">
        <w:rPr>
          <w:rFonts w:ascii="Times New Roman" w:hAnsi="Times New Roman" w:cs="Times New Roman"/>
          <w:i w:val="0"/>
          <w:sz w:val="24"/>
          <w:szCs w:val="24"/>
        </w:rPr>
        <w:t xml:space="preserve">Организация и проведение внеурочной работы </w:t>
      </w:r>
      <w:r w:rsidRPr="00F970F1">
        <w:rPr>
          <w:rStyle w:val="32"/>
          <w:rFonts w:ascii="Times New Roman" w:hAnsi="Times New Roman" w:cs="Times New Roman"/>
          <w:b/>
          <w:bCs/>
          <w:iCs/>
          <w:sz w:val="24"/>
          <w:szCs w:val="24"/>
          <w:u w:val="none"/>
        </w:rPr>
        <w:t xml:space="preserve">с </w:t>
      </w:r>
      <w:proofErr w:type="gramStart"/>
      <w:r w:rsidR="00F54C42">
        <w:rPr>
          <w:rStyle w:val="32"/>
          <w:rFonts w:ascii="Times New Roman" w:hAnsi="Times New Roman" w:cs="Times New Roman"/>
          <w:b/>
          <w:bCs/>
          <w:iCs/>
          <w:sz w:val="24"/>
          <w:szCs w:val="24"/>
          <w:u w:val="none"/>
        </w:rPr>
        <w:t>об</w:t>
      </w:r>
      <w:r w:rsidRPr="00F970F1">
        <w:rPr>
          <w:rStyle w:val="32"/>
          <w:rFonts w:ascii="Times New Roman" w:hAnsi="Times New Roman" w:cs="Times New Roman"/>
          <w:b/>
          <w:bCs/>
          <w:iCs/>
          <w:sz w:val="24"/>
          <w:szCs w:val="24"/>
          <w:u w:val="none"/>
        </w:rPr>
        <w:t>уча</w:t>
      </w:r>
      <w:r w:rsidR="00F54C42">
        <w:rPr>
          <w:rStyle w:val="32"/>
          <w:rFonts w:ascii="Times New Roman" w:hAnsi="Times New Roman" w:cs="Times New Roman"/>
          <w:b/>
          <w:bCs/>
          <w:iCs/>
          <w:sz w:val="24"/>
          <w:szCs w:val="24"/>
          <w:u w:val="none"/>
        </w:rPr>
        <w:t>ю</w:t>
      </w:r>
      <w:r w:rsidRPr="00F970F1">
        <w:rPr>
          <w:rStyle w:val="32"/>
          <w:rFonts w:ascii="Times New Roman" w:hAnsi="Times New Roman" w:cs="Times New Roman"/>
          <w:b/>
          <w:bCs/>
          <w:iCs/>
          <w:sz w:val="24"/>
          <w:szCs w:val="24"/>
          <w:u w:val="none"/>
        </w:rPr>
        <w:t>щимися</w:t>
      </w:r>
      <w:proofErr w:type="gramEnd"/>
      <w:r w:rsidRPr="00F970F1">
        <w:rPr>
          <w:rStyle w:val="32"/>
          <w:rFonts w:ascii="Times New Roman" w:hAnsi="Times New Roman" w:cs="Times New Roman"/>
          <w:b/>
          <w:bCs/>
          <w:iCs/>
          <w:sz w:val="24"/>
          <w:szCs w:val="24"/>
          <w:u w:val="none"/>
        </w:rPr>
        <w:t xml:space="preserve"> по комплексу ГТО</w:t>
      </w:r>
    </w:p>
    <w:p w:rsidR="00EC07E3" w:rsidRDefault="00EC07E3" w:rsidP="00F54C42">
      <w:pPr>
        <w:pStyle w:val="20"/>
        <w:shd w:val="clear" w:color="auto" w:fill="auto"/>
        <w:spacing w:line="276" w:lineRule="auto"/>
        <w:ind w:firstLine="360"/>
        <w:rPr>
          <w:rFonts w:ascii="Times New Roman" w:hAnsi="Times New Roman" w:cs="Times New Roman"/>
          <w:sz w:val="24"/>
          <w:szCs w:val="24"/>
        </w:rPr>
      </w:pPr>
    </w:p>
    <w:p w:rsidR="00B27B00" w:rsidRPr="00F970F1" w:rsidRDefault="00EE5DA0" w:rsidP="00F54C42">
      <w:pPr>
        <w:pStyle w:val="20"/>
        <w:shd w:val="clear" w:color="auto" w:fill="auto"/>
        <w:spacing w:line="276" w:lineRule="auto"/>
        <w:ind w:firstLine="360"/>
        <w:rPr>
          <w:rFonts w:ascii="Times New Roman" w:hAnsi="Times New Roman" w:cs="Times New Roman"/>
          <w:sz w:val="24"/>
          <w:szCs w:val="24"/>
        </w:rPr>
      </w:pPr>
      <w:proofErr w:type="gramStart"/>
      <w:r w:rsidRPr="00F970F1">
        <w:rPr>
          <w:rFonts w:ascii="Times New Roman" w:hAnsi="Times New Roman" w:cs="Times New Roman"/>
          <w:sz w:val="24"/>
          <w:szCs w:val="24"/>
        </w:rPr>
        <w:t>Внеурочная деятельность по физической культуре отличается от учебной тем, что она не ограничена временными рамками, возрастным составом участников, осуществляется на добровольных началах.</w:t>
      </w:r>
      <w:proofErr w:type="gramEnd"/>
      <w:r w:rsidRPr="00F970F1">
        <w:rPr>
          <w:rFonts w:ascii="Times New Roman" w:hAnsi="Times New Roman" w:cs="Times New Roman"/>
          <w:sz w:val="24"/>
          <w:szCs w:val="24"/>
        </w:rPr>
        <w:t xml:space="preserve"> Содержание и формы организации внеурочной деятельности определяются с учётом индивидуальных интересов школьников и условий общеобразовательной организации. Занятия физическими упражнениями во внеурочное время проводятся в группах, включающих школьников разных классов и параллелей, по программам организации внеурочной спортивно-оздоровительной деятельности учащихся, которые образовательные организации создают самостоятельно (авторские рабочие программы) или на основе переработки примерных программ. Программа содержит пояснительную записку; перечень основных разделов программы с указанием часов на их реализацию; описание разделов примерного содержания занятий с учащимися; характеристику основных результатов, на которые ориентирована программа.</w:t>
      </w:r>
    </w:p>
    <w:p w:rsidR="00F54C42" w:rsidRDefault="00F54C42" w:rsidP="00F970F1">
      <w:pPr>
        <w:pStyle w:val="22"/>
        <w:keepNext/>
        <w:keepLines/>
        <w:shd w:val="clear" w:color="auto" w:fill="auto"/>
        <w:spacing w:line="276" w:lineRule="auto"/>
        <w:ind w:firstLine="0"/>
        <w:rPr>
          <w:rFonts w:ascii="Times New Roman" w:hAnsi="Times New Roman" w:cs="Times New Roman"/>
          <w:sz w:val="24"/>
          <w:szCs w:val="24"/>
        </w:rPr>
      </w:pPr>
      <w:bookmarkStart w:id="3" w:name="bookmark0"/>
    </w:p>
    <w:p w:rsidR="00B27B00" w:rsidRPr="00F970F1" w:rsidRDefault="00F54C42" w:rsidP="00EC07E3">
      <w:pPr>
        <w:pStyle w:val="22"/>
        <w:keepNext/>
        <w:keepLines/>
        <w:shd w:val="clear" w:color="auto" w:fill="auto"/>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w:t>
      </w:r>
      <w:r w:rsidR="00EE5DA0" w:rsidRPr="00F970F1">
        <w:rPr>
          <w:rFonts w:ascii="Times New Roman" w:hAnsi="Times New Roman" w:cs="Times New Roman"/>
          <w:sz w:val="24"/>
          <w:szCs w:val="24"/>
        </w:rPr>
        <w:t>рограмма внеурочной</w:t>
      </w:r>
      <w:bookmarkEnd w:id="3"/>
      <w:r>
        <w:rPr>
          <w:rFonts w:ascii="Times New Roman" w:hAnsi="Times New Roman" w:cs="Times New Roman"/>
          <w:sz w:val="24"/>
          <w:szCs w:val="24"/>
        </w:rPr>
        <w:t xml:space="preserve"> </w:t>
      </w:r>
      <w:r w:rsidR="00EE5DA0" w:rsidRPr="00F970F1">
        <w:rPr>
          <w:rFonts w:ascii="Times New Roman" w:hAnsi="Times New Roman" w:cs="Times New Roman"/>
          <w:sz w:val="24"/>
          <w:szCs w:val="24"/>
        </w:rPr>
        <w:t>спортивно-оздоровительной деятельности</w:t>
      </w:r>
      <w:r w:rsidR="00EC07E3">
        <w:rPr>
          <w:rFonts w:ascii="Times New Roman" w:hAnsi="Times New Roman" w:cs="Times New Roman"/>
          <w:sz w:val="24"/>
          <w:szCs w:val="24"/>
        </w:rPr>
        <w:t xml:space="preserve">                                                                   </w:t>
      </w:r>
      <w:r>
        <w:rPr>
          <w:rFonts w:ascii="Times New Roman" w:hAnsi="Times New Roman" w:cs="Times New Roman"/>
          <w:sz w:val="24"/>
          <w:szCs w:val="24"/>
        </w:rPr>
        <w:t xml:space="preserve"> </w:t>
      </w:r>
      <w:r w:rsidR="00F970F1">
        <w:rPr>
          <w:rFonts w:ascii="Times New Roman" w:hAnsi="Times New Roman" w:cs="Times New Roman"/>
          <w:sz w:val="24"/>
          <w:szCs w:val="24"/>
        </w:rPr>
        <w:t>«</w:t>
      </w:r>
      <w:r>
        <w:rPr>
          <w:rFonts w:ascii="Times New Roman" w:hAnsi="Times New Roman" w:cs="Times New Roman"/>
          <w:sz w:val="24"/>
          <w:szCs w:val="24"/>
        </w:rPr>
        <w:t>Силовая подготовка</w:t>
      </w:r>
      <w:r w:rsidR="00F970F1">
        <w:rPr>
          <w:rStyle w:val="5BookmanOldStyle10pt"/>
          <w:rFonts w:ascii="Times New Roman" w:hAnsi="Times New Roman" w:cs="Times New Roman"/>
          <w:i w:val="0"/>
          <w:iCs w:val="0"/>
          <w:sz w:val="24"/>
          <w:szCs w:val="24"/>
        </w:rPr>
        <w:t>»</w:t>
      </w:r>
      <w:r>
        <w:rPr>
          <w:rStyle w:val="5BookmanOldStyle10pt"/>
          <w:rFonts w:ascii="Times New Roman" w:hAnsi="Times New Roman" w:cs="Times New Roman"/>
          <w:i w:val="0"/>
          <w:iCs w:val="0"/>
          <w:sz w:val="24"/>
          <w:szCs w:val="24"/>
        </w:rPr>
        <w:t xml:space="preserve"> направлена</w:t>
      </w:r>
      <w:r w:rsidR="00EC07E3">
        <w:rPr>
          <w:rStyle w:val="5BookmanOldStyle10pt"/>
          <w:rFonts w:ascii="Times New Roman" w:hAnsi="Times New Roman" w:cs="Times New Roman"/>
          <w:i w:val="0"/>
          <w:iCs w:val="0"/>
          <w:sz w:val="24"/>
          <w:szCs w:val="24"/>
        </w:rPr>
        <w:t xml:space="preserve"> на подготовку к сдаче норм ГТО</w:t>
      </w:r>
    </w:p>
    <w:p w:rsidR="00F970F1" w:rsidRPr="00EC07E3" w:rsidRDefault="00F970F1" w:rsidP="00F970F1">
      <w:pPr>
        <w:pStyle w:val="60"/>
        <w:shd w:val="clear" w:color="auto" w:fill="auto"/>
        <w:spacing w:line="276" w:lineRule="auto"/>
        <w:rPr>
          <w:rFonts w:ascii="Times New Roman" w:hAnsi="Times New Roman" w:cs="Times New Roman"/>
          <w:sz w:val="16"/>
          <w:szCs w:val="16"/>
        </w:rPr>
      </w:pPr>
    </w:p>
    <w:p w:rsidR="00B27B00" w:rsidRPr="00F970F1" w:rsidRDefault="00F970F1" w:rsidP="00EC07E3">
      <w:pPr>
        <w:pStyle w:val="60"/>
        <w:numPr>
          <w:ilvl w:val="0"/>
          <w:numId w:val="3"/>
        </w:numPr>
        <w:shd w:val="clear" w:color="auto" w:fill="auto"/>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Пояснительная </w:t>
      </w:r>
      <w:r w:rsidR="00EE5DA0" w:rsidRPr="00F970F1">
        <w:rPr>
          <w:rFonts w:ascii="Times New Roman" w:hAnsi="Times New Roman" w:cs="Times New Roman"/>
          <w:sz w:val="24"/>
          <w:szCs w:val="24"/>
        </w:rPr>
        <w:t>записка</w:t>
      </w:r>
    </w:p>
    <w:p w:rsidR="00B27B00" w:rsidRPr="00F970F1" w:rsidRDefault="00EE5DA0" w:rsidP="00EC07E3">
      <w:pPr>
        <w:pStyle w:val="20"/>
        <w:shd w:val="clear" w:color="auto" w:fill="auto"/>
        <w:tabs>
          <w:tab w:val="left" w:pos="331"/>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начального общего образования, основного общего и среднего (полного) общего образования, рабочими программами «Физическая культура</w:t>
      </w:r>
      <w:r w:rsidR="00EC07E3">
        <w:rPr>
          <w:rFonts w:ascii="Times New Roman" w:hAnsi="Times New Roman" w:cs="Times New Roman"/>
          <w:sz w:val="24"/>
          <w:szCs w:val="24"/>
        </w:rPr>
        <w:t xml:space="preserve">. </w:t>
      </w:r>
      <w:r w:rsidRPr="00F970F1">
        <w:rPr>
          <w:rFonts w:ascii="Times New Roman" w:hAnsi="Times New Roman" w:cs="Times New Roman"/>
          <w:sz w:val="24"/>
          <w:szCs w:val="24"/>
        </w:rPr>
        <w:t>Предметная линия учебников</w:t>
      </w:r>
    </w:p>
    <w:p w:rsidR="00B27B00" w:rsidRPr="00F970F1" w:rsidRDefault="00EE5DA0" w:rsidP="00EC07E3">
      <w:pPr>
        <w:pStyle w:val="20"/>
        <w:shd w:val="clear" w:color="auto" w:fill="auto"/>
        <w:spacing w:line="276" w:lineRule="auto"/>
        <w:rPr>
          <w:rFonts w:ascii="Times New Roman" w:hAnsi="Times New Roman" w:cs="Times New Roman"/>
          <w:sz w:val="24"/>
          <w:szCs w:val="24"/>
        </w:rPr>
      </w:pPr>
      <w:r w:rsidRPr="00F970F1">
        <w:rPr>
          <w:rFonts w:ascii="Times New Roman" w:hAnsi="Times New Roman" w:cs="Times New Roman"/>
          <w:sz w:val="24"/>
          <w:szCs w:val="24"/>
        </w:rPr>
        <w:t>И. И. Ляха. 10—11 классы» и Положением о Всероссийском физкультурно-спортивном комплексе «Готов к труду и обороне» (ГТО).</w:t>
      </w:r>
    </w:p>
    <w:p w:rsidR="00B27B00" w:rsidRPr="00F970F1" w:rsidRDefault="00EE5DA0" w:rsidP="00EC07E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xml:space="preserve">Программа предусматривает ориентацию реализующих её педагогов (учителей физической культуры, инструкторов по физической культуре, педагогом дополнительного образования) на следующие </w:t>
      </w:r>
      <w:r w:rsidRPr="00F970F1">
        <w:rPr>
          <w:rStyle w:val="23"/>
          <w:rFonts w:ascii="Times New Roman" w:hAnsi="Times New Roman" w:cs="Times New Roman"/>
          <w:i w:val="0"/>
          <w:sz w:val="24"/>
          <w:szCs w:val="24"/>
        </w:rPr>
        <w:t>цели:</w:t>
      </w:r>
    </w:p>
    <w:p w:rsidR="00B27B00" w:rsidRPr="00F970F1" w:rsidRDefault="00EE5DA0" w:rsidP="00EC07E3">
      <w:pPr>
        <w:pStyle w:val="20"/>
        <w:numPr>
          <w:ilvl w:val="0"/>
          <w:numId w:val="1"/>
        </w:numPr>
        <w:shd w:val="clear" w:color="auto" w:fill="auto"/>
        <w:tabs>
          <w:tab w:val="left" w:pos="53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внедрение комплекса ГТО в систему физического воспитания школьников;</w:t>
      </w:r>
    </w:p>
    <w:p w:rsidR="00B27B00" w:rsidRPr="00F970F1" w:rsidRDefault="00EE5DA0" w:rsidP="00EC07E3">
      <w:pPr>
        <w:pStyle w:val="20"/>
        <w:numPr>
          <w:ilvl w:val="0"/>
          <w:numId w:val="1"/>
        </w:numPr>
        <w:shd w:val="clear" w:color="auto" w:fill="auto"/>
        <w:tabs>
          <w:tab w:val="left" w:pos="543"/>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гражданственности.</w:t>
      </w:r>
    </w:p>
    <w:p w:rsidR="00B27B00" w:rsidRPr="00F970F1" w:rsidRDefault="00EE5DA0" w:rsidP="00EC07E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xml:space="preserve">В процессе реализации программы предполагается решение следующих </w:t>
      </w:r>
      <w:r w:rsidRPr="00F970F1">
        <w:rPr>
          <w:rStyle w:val="23"/>
          <w:rFonts w:ascii="Times New Roman" w:hAnsi="Times New Roman" w:cs="Times New Roman"/>
          <w:i w:val="0"/>
          <w:sz w:val="24"/>
          <w:szCs w:val="24"/>
        </w:rPr>
        <w:t>задач:</w:t>
      </w:r>
    </w:p>
    <w:p w:rsidR="00B27B00" w:rsidRPr="00F970F1" w:rsidRDefault="00EE5DA0" w:rsidP="00EC07E3">
      <w:pPr>
        <w:pStyle w:val="20"/>
        <w:numPr>
          <w:ilvl w:val="0"/>
          <w:numId w:val="1"/>
        </w:numPr>
        <w:shd w:val="clear" w:color="auto" w:fill="auto"/>
        <w:tabs>
          <w:tab w:val="left" w:pos="53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создание положительного отношения школьников к комплексу ГТО, мотивирование к участию в спортивно-оздоровительной деятельности;</w:t>
      </w:r>
    </w:p>
    <w:p w:rsidR="00B27B00" w:rsidRPr="00F970F1" w:rsidRDefault="00EE5DA0" w:rsidP="00EC07E3">
      <w:pPr>
        <w:pStyle w:val="20"/>
        <w:numPr>
          <w:ilvl w:val="0"/>
          <w:numId w:val="1"/>
        </w:numPr>
        <w:shd w:val="clear" w:color="auto" w:fill="auto"/>
        <w:tabs>
          <w:tab w:val="left" w:pos="543"/>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углубление знаний, расширение и закрепление арсенала двигательных умений и навыков, приобретённых на уроках физической культуры;</w:t>
      </w:r>
    </w:p>
    <w:p w:rsidR="00B27B00" w:rsidRPr="00F970F1" w:rsidRDefault="00EE5DA0" w:rsidP="00EC07E3">
      <w:pPr>
        <w:pStyle w:val="20"/>
        <w:numPr>
          <w:ilvl w:val="0"/>
          <w:numId w:val="1"/>
        </w:numPr>
        <w:shd w:val="clear" w:color="auto" w:fill="auto"/>
        <w:tabs>
          <w:tab w:val="left" w:pos="53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развитие основных физических способностей (качеств) и повышение функциональных возможностей организма;</w:t>
      </w:r>
    </w:p>
    <w:p w:rsidR="00B27B00" w:rsidRPr="00F970F1" w:rsidRDefault="00EE5DA0" w:rsidP="00EC07E3">
      <w:pPr>
        <w:pStyle w:val="20"/>
        <w:numPr>
          <w:ilvl w:val="0"/>
          <w:numId w:val="1"/>
        </w:numPr>
        <w:shd w:val="clear" w:color="auto" w:fill="auto"/>
        <w:tabs>
          <w:tab w:val="left" w:pos="543"/>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обогащение двигательного опыта учащихся физическими упражнениями с общеразвивающей и прикладной направленностью, техническими действиями видов испытаний (тестов) комплекса ГТО;</w:t>
      </w:r>
    </w:p>
    <w:p w:rsidR="00B27B00" w:rsidRPr="00F970F1" w:rsidRDefault="00EE5DA0" w:rsidP="00EC07E3">
      <w:pPr>
        <w:pStyle w:val="20"/>
        <w:numPr>
          <w:ilvl w:val="0"/>
          <w:numId w:val="1"/>
        </w:numPr>
        <w:shd w:val="clear" w:color="auto" w:fill="auto"/>
        <w:tabs>
          <w:tab w:val="left" w:pos="53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формирование умений максимально проявлять физические способности при выполнении видов испытаний (тестов) комплекса ГТО;</w:t>
      </w:r>
    </w:p>
    <w:p w:rsidR="00B27B00" w:rsidRPr="00F970F1" w:rsidRDefault="00EE5DA0" w:rsidP="00EC07E3">
      <w:pPr>
        <w:pStyle w:val="20"/>
        <w:numPr>
          <w:ilvl w:val="0"/>
          <w:numId w:val="1"/>
        </w:numPr>
        <w:shd w:val="clear" w:color="auto" w:fill="auto"/>
        <w:tabs>
          <w:tab w:val="left" w:pos="543"/>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формирование у детей младшего школьного возраста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B27B00" w:rsidRPr="00F970F1" w:rsidRDefault="00EE5DA0" w:rsidP="00EC07E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Программа разрабатывается с учётом следующих принципов:</w:t>
      </w:r>
    </w:p>
    <w:p w:rsidR="00B27B00" w:rsidRPr="00F970F1" w:rsidRDefault="00EE5DA0" w:rsidP="00EC07E3">
      <w:pPr>
        <w:pStyle w:val="20"/>
        <w:numPr>
          <w:ilvl w:val="0"/>
          <w:numId w:val="1"/>
        </w:numPr>
        <w:shd w:val="clear" w:color="auto" w:fill="auto"/>
        <w:tabs>
          <w:tab w:val="left" w:pos="529"/>
        </w:tabs>
        <w:spacing w:line="276" w:lineRule="auto"/>
        <w:ind w:firstLine="360"/>
        <w:rPr>
          <w:rFonts w:ascii="Times New Roman" w:hAnsi="Times New Roman" w:cs="Times New Roman"/>
          <w:sz w:val="24"/>
          <w:szCs w:val="24"/>
        </w:rPr>
      </w:pPr>
      <w:r w:rsidRPr="00F970F1">
        <w:rPr>
          <w:rStyle w:val="23"/>
          <w:rFonts w:ascii="Times New Roman" w:hAnsi="Times New Roman" w:cs="Times New Roman"/>
          <w:i w:val="0"/>
          <w:sz w:val="24"/>
          <w:szCs w:val="24"/>
        </w:rPr>
        <w:t>принцип комплексности,</w:t>
      </w:r>
      <w:r w:rsidRPr="00F970F1">
        <w:rPr>
          <w:rFonts w:ascii="Times New Roman" w:hAnsi="Times New Roman" w:cs="Times New Roman"/>
          <w:sz w:val="24"/>
          <w:szCs w:val="24"/>
        </w:rPr>
        <w:t xml:space="preserve"> предусматривающий тесную взаимосвязь всех сторон </w:t>
      </w:r>
      <w:r w:rsidRPr="00F970F1">
        <w:rPr>
          <w:rFonts w:ascii="Times New Roman" w:hAnsi="Times New Roman" w:cs="Times New Roman"/>
          <w:sz w:val="24"/>
          <w:szCs w:val="24"/>
        </w:rPr>
        <w:lastRenderedPageBreak/>
        <w:t>учебно-тренировочного процесса (физической, технической, психологической и теоретической подготовки, воспитательной работы, педагогического и медицинского контроля);</w:t>
      </w:r>
    </w:p>
    <w:p w:rsidR="00B27B00" w:rsidRPr="00F970F1" w:rsidRDefault="00EE5DA0" w:rsidP="00EC07E3">
      <w:pPr>
        <w:pStyle w:val="20"/>
        <w:numPr>
          <w:ilvl w:val="0"/>
          <w:numId w:val="1"/>
        </w:numPr>
        <w:shd w:val="clear" w:color="auto" w:fill="auto"/>
        <w:tabs>
          <w:tab w:val="left" w:pos="534"/>
        </w:tabs>
        <w:spacing w:line="276" w:lineRule="auto"/>
        <w:ind w:firstLine="360"/>
        <w:rPr>
          <w:rFonts w:ascii="Times New Roman" w:hAnsi="Times New Roman" w:cs="Times New Roman"/>
          <w:sz w:val="24"/>
          <w:szCs w:val="24"/>
        </w:rPr>
      </w:pPr>
      <w:r w:rsidRPr="00F970F1">
        <w:rPr>
          <w:rStyle w:val="23"/>
          <w:rFonts w:ascii="Times New Roman" w:hAnsi="Times New Roman" w:cs="Times New Roman"/>
          <w:i w:val="0"/>
          <w:sz w:val="24"/>
          <w:szCs w:val="24"/>
        </w:rPr>
        <w:t>принцип преемственности,</w:t>
      </w:r>
      <w:r w:rsidRPr="00F970F1">
        <w:rPr>
          <w:rFonts w:ascii="Times New Roman" w:hAnsi="Times New Roman" w:cs="Times New Roman"/>
          <w:sz w:val="24"/>
          <w:szCs w:val="24"/>
        </w:rPr>
        <w:t xml:space="preserve"> определяющий последовательность изложения программного материала и соответствие его требованиям комплекса ГТО, чтобы обеспечить в учебно-тренировочном процессе прее</w:t>
      </w:r>
      <w:proofErr w:type="gramStart"/>
      <w:r w:rsidRPr="00F970F1">
        <w:rPr>
          <w:rFonts w:ascii="Times New Roman" w:hAnsi="Times New Roman" w:cs="Times New Roman"/>
          <w:sz w:val="24"/>
          <w:szCs w:val="24"/>
        </w:rPr>
        <w:t>м-</w:t>
      </w:r>
      <w:proofErr w:type="gramEnd"/>
      <w:r w:rsidRPr="00F970F1">
        <w:rPr>
          <w:rFonts w:ascii="Times New Roman" w:hAnsi="Times New Roman" w:cs="Times New Roman"/>
          <w:sz w:val="24"/>
          <w:szCs w:val="24"/>
        </w:rPr>
        <w:t xml:space="preserve"> п ценность задач, средств и методов подготовки, объёмов тренировочных </w:t>
      </w:r>
      <w:r w:rsidRPr="00F970F1">
        <w:rPr>
          <w:rStyle w:val="2Arial"/>
          <w:rFonts w:ascii="Times New Roman" w:hAnsi="Times New Roman" w:cs="Times New Roman"/>
          <w:sz w:val="24"/>
          <w:szCs w:val="24"/>
        </w:rPr>
        <w:t xml:space="preserve">и </w:t>
      </w:r>
      <w:r w:rsidRPr="00F970F1">
        <w:rPr>
          <w:rFonts w:ascii="Times New Roman" w:hAnsi="Times New Roman" w:cs="Times New Roman"/>
          <w:sz w:val="24"/>
          <w:szCs w:val="24"/>
        </w:rPr>
        <w:t xml:space="preserve">соревновательных нагрузок, рост показателей физической и </w:t>
      </w:r>
      <w:proofErr w:type="spellStart"/>
      <w:r w:rsidRPr="00F970F1">
        <w:rPr>
          <w:rFonts w:ascii="Times New Roman" w:hAnsi="Times New Roman" w:cs="Times New Roman"/>
          <w:sz w:val="24"/>
          <w:szCs w:val="24"/>
        </w:rPr>
        <w:t>техниче</w:t>
      </w:r>
      <w:proofErr w:type="spellEnd"/>
      <w:r w:rsidRPr="00F970F1">
        <w:rPr>
          <w:rFonts w:ascii="Times New Roman" w:hAnsi="Times New Roman" w:cs="Times New Roman"/>
          <w:sz w:val="24"/>
          <w:szCs w:val="24"/>
        </w:rPr>
        <w:t>- • пои подготовленности;</w:t>
      </w:r>
    </w:p>
    <w:p w:rsidR="00B27B00" w:rsidRPr="00F970F1" w:rsidRDefault="00EE5DA0" w:rsidP="00EC07E3">
      <w:pPr>
        <w:pStyle w:val="20"/>
        <w:numPr>
          <w:ilvl w:val="0"/>
          <w:numId w:val="1"/>
        </w:numPr>
        <w:shd w:val="clear" w:color="auto" w:fill="auto"/>
        <w:tabs>
          <w:tab w:val="left" w:pos="529"/>
        </w:tabs>
        <w:spacing w:line="276" w:lineRule="auto"/>
        <w:ind w:firstLine="360"/>
        <w:rPr>
          <w:rFonts w:ascii="Times New Roman" w:hAnsi="Times New Roman" w:cs="Times New Roman"/>
          <w:sz w:val="24"/>
          <w:szCs w:val="24"/>
        </w:rPr>
      </w:pPr>
      <w:r w:rsidRPr="00F970F1">
        <w:rPr>
          <w:rStyle w:val="23"/>
          <w:rFonts w:ascii="Times New Roman" w:hAnsi="Times New Roman" w:cs="Times New Roman"/>
          <w:i w:val="0"/>
          <w:sz w:val="24"/>
          <w:szCs w:val="24"/>
        </w:rPr>
        <w:t>принцип вариативности,</w:t>
      </w:r>
      <w:r w:rsidRPr="00F970F1">
        <w:rPr>
          <w:rFonts w:ascii="Times New Roman" w:hAnsi="Times New Roman" w:cs="Times New Roman"/>
          <w:sz w:val="24"/>
          <w:szCs w:val="24"/>
        </w:rPr>
        <w:t xml:space="preserve"> предусматривающий в зависимости от индивидуальных особенностей учащегося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B27B00" w:rsidRPr="00F970F1" w:rsidRDefault="00EE5DA0" w:rsidP="00EC07E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xml:space="preserve">Программа ориентирована на возрастные группы школьников согласно Положению о Всероссийском физкультурно-спортивном комплексе I о том к труду </w:t>
      </w:r>
      <w:r w:rsidR="00BD0687">
        <w:rPr>
          <w:rFonts w:ascii="Times New Roman" w:hAnsi="Times New Roman" w:cs="Times New Roman"/>
          <w:sz w:val="24"/>
          <w:szCs w:val="24"/>
        </w:rPr>
        <w:t>и обороне» и имеет общий объём 34</w:t>
      </w:r>
      <w:r w:rsidRPr="00F970F1">
        <w:rPr>
          <w:rFonts w:ascii="Times New Roman" w:hAnsi="Times New Roman" w:cs="Times New Roman"/>
          <w:sz w:val="24"/>
          <w:szCs w:val="24"/>
        </w:rPr>
        <w:t xml:space="preserve"> ч. Режим занятия</w:t>
      </w:r>
      <w:r w:rsidR="00EC07E3">
        <w:rPr>
          <w:rFonts w:ascii="Times New Roman" w:hAnsi="Times New Roman" w:cs="Times New Roman"/>
          <w:sz w:val="24"/>
          <w:szCs w:val="24"/>
        </w:rPr>
        <w:t xml:space="preserve"> </w:t>
      </w:r>
      <w:r w:rsidR="00BD0687">
        <w:rPr>
          <w:rFonts w:ascii="Times New Roman" w:hAnsi="Times New Roman" w:cs="Times New Roman"/>
          <w:sz w:val="24"/>
          <w:szCs w:val="24"/>
        </w:rPr>
        <w:t>1 раз</w:t>
      </w:r>
      <w:r w:rsidRPr="00F970F1">
        <w:rPr>
          <w:rFonts w:ascii="Times New Roman" w:hAnsi="Times New Roman" w:cs="Times New Roman"/>
          <w:sz w:val="24"/>
          <w:szCs w:val="24"/>
        </w:rPr>
        <w:t xml:space="preserve"> </w:t>
      </w:r>
      <w:r w:rsidR="00BD0687">
        <w:rPr>
          <w:rStyle w:val="2Arial85pt"/>
          <w:rFonts w:ascii="Times New Roman" w:hAnsi="Times New Roman" w:cs="Times New Roman"/>
          <w:sz w:val="24"/>
          <w:szCs w:val="24"/>
        </w:rPr>
        <w:t>в</w:t>
      </w:r>
      <w:r w:rsidRPr="00F970F1">
        <w:rPr>
          <w:rStyle w:val="2Arial85pt"/>
          <w:rFonts w:ascii="Times New Roman" w:hAnsi="Times New Roman" w:cs="Times New Roman"/>
          <w:sz w:val="24"/>
          <w:szCs w:val="24"/>
        </w:rPr>
        <w:t xml:space="preserve"> </w:t>
      </w:r>
      <w:r w:rsidRPr="00F970F1">
        <w:rPr>
          <w:rFonts w:ascii="Times New Roman" w:hAnsi="Times New Roman" w:cs="Times New Roman"/>
          <w:sz w:val="24"/>
          <w:szCs w:val="24"/>
        </w:rPr>
        <w:t>неделю по 1—1,5 ч.</w:t>
      </w:r>
    </w:p>
    <w:p w:rsidR="00B27B00" w:rsidRPr="00F970F1" w:rsidRDefault="00EE5DA0" w:rsidP="00EC07E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Программа предусматривает широкое использование на занятиях физических упражнений общеразвивающей и прикладной направленности, подвижных игр и эстафет, что способствует эмоциональности занятий и, как следствие, повышает их эффективность. Повышению мотивации школьников к занятиям по программе комплекса ГТО способствует и участие в контрольных прикидках, соревнованиях по общей физической подготовке, физкультурных праздниках и т. п.</w:t>
      </w:r>
    </w:p>
    <w:p w:rsidR="00B27B00" w:rsidRPr="00F970F1" w:rsidRDefault="00EE5DA0" w:rsidP="00EC07E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xml:space="preserve">К выполнению нормативов комплекса ГТО допускаются </w:t>
      </w:r>
      <w:r w:rsidRPr="00F970F1">
        <w:rPr>
          <w:rStyle w:val="23"/>
          <w:rFonts w:ascii="Times New Roman" w:hAnsi="Times New Roman" w:cs="Times New Roman"/>
          <w:i w:val="0"/>
          <w:sz w:val="24"/>
          <w:szCs w:val="24"/>
        </w:rPr>
        <w:t>школьники, относящиеся к основной группе здоровья,</w:t>
      </w:r>
      <w:r w:rsidRPr="00F970F1">
        <w:rPr>
          <w:rFonts w:ascii="Times New Roman" w:hAnsi="Times New Roman" w:cs="Times New Roman"/>
          <w:sz w:val="24"/>
          <w:szCs w:val="24"/>
        </w:rPr>
        <w:t xml:space="preserve"> на основании результатов диспансеризации или медицинского осмотра. </w:t>
      </w:r>
      <w:r w:rsidRPr="00F970F1">
        <w:rPr>
          <w:rStyle w:val="23"/>
          <w:rFonts w:ascii="Times New Roman" w:hAnsi="Times New Roman" w:cs="Times New Roman"/>
          <w:i w:val="0"/>
          <w:sz w:val="24"/>
          <w:szCs w:val="24"/>
        </w:rPr>
        <w:t>Школьники, относящиеся к подготовительной группе здоровья,</w:t>
      </w:r>
      <w:r w:rsidRPr="00F970F1">
        <w:rPr>
          <w:rFonts w:ascii="Times New Roman" w:hAnsi="Times New Roman" w:cs="Times New Roman"/>
          <w:sz w:val="24"/>
          <w:szCs w:val="24"/>
        </w:rPr>
        <w:t xml:space="preserve"> могут участвовать в сдаче норм и требований комплекса ГТО избирательно, в соответствии с ограничениями по состоянию здоровья, на основании справки терапевта, в которой указывается диагноз и противопоказания к тому или иному виду двигательных действий. К особой группе относятся </w:t>
      </w:r>
      <w:r w:rsidRPr="00F970F1">
        <w:rPr>
          <w:rStyle w:val="23"/>
          <w:rFonts w:ascii="Times New Roman" w:hAnsi="Times New Roman" w:cs="Times New Roman"/>
          <w:i w:val="0"/>
          <w:sz w:val="24"/>
          <w:szCs w:val="24"/>
        </w:rPr>
        <w:t>школьники специальной медицинской группы.</w:t>
      </w:r>
      <w:r w:rsidRPr="00F970F1">
        <w:rPr>
          <w:rFonts w:ascii="Times New Roman" w:hAnsi="Times New Roman" w:cs="Times New Roman"/>
          <w:sz w:val="24"/>
          <w:szCs w:val="24"/>
        </w:rPr>
        <w:t xml:space="preserve"> Их участие в сдаче норм ГТО ограничивается физическими упражнениями малой интенсивности, основной акцент делается на разделы знаний и слагаемые здорового образа жизни.</w:t>
      </w:r>
    </w:p>
    <w:p w:rsidR="00BD0687" w:rsidRDefault="00BD0687" w:rsidP="00EC07E3">
      <w:pPr>
        <w:pStyle w:val="40"/>
        <w:shd w:val="clear" w:color="auto" w:fill="auto"/>
        <w:spacing w:line="276" w:lineRule="auto"/>
        <w:ind w:firstLine="0"/>
        <w:jc w:val="center"/>
        <w:rPr>
          <w:rFonts w:ascii="Times New Roman" w:hAnsi="Times New Roman" w:cs="Times New Roman"/>
          <w:sz w:val="24"/>
          <w:szCs w:val="24"/>
        </w:rPr>
      </w:pPr>
    </w:p>
    <w:p w:rsidR="006F7511" w:rsidRDefault="00693810" w:rsidP="00EC07E3">
      <w:pPr>
        <w:pStyle w:val="40"/>
        <w:shd w:val="clear" w:color="auto" w:fill="auto"/>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Возрастная группа 15</w:t>
      </w:r>
      <w:r w:rsidR="00EE5DA0" w:rsidRPr="00F970F1">
        <w:rPr>
          <w:rFonts w:ascii="Times New Roman" w:hAnsi="Times New Roman" w:cs="Times New Roman"/>
          <w:sz w:val="24"/>
          <w:szCs w:val="24"/>
        </w:rPr>
        <w:t>—17 лет</w:t>
      </w:r>
    </w:p>
    <w:p w:rsidR="00B27B00" w:rsidRPr="00F970F1" w:rsidRDefault="00693810" w:rsidP="00EC07E3">
      <w:pPr>
        <w:pStyle w:val="40"/>
        <w:shd w:val="clear" w:color="auto" w:fill="auto"/>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(9</w:t>
      </w:r>
      <w:r w:rsidR="00EE5DA0" w:rsidRPr="00F970F1">
        <w:rPr>
          <w:rFonts w:ascii="Times New Roman" w:hAnsi="Times New Roman" w:cs="Times New Roman"/>
          <w:sz w:val="24"/>
          <w:szCs w:val="24"/>
        </w:rPr>
        <w:t>—11 классы)</w:t>
      </w:r>
    </w:p>
    <w:p w:rsidR="006F7511" w:rsidRDefault="006F7511" w:rsidP="006F7511">
      <w:pPr>
        <w:pStyle w:val="30"/>
        <w:shd w:val="clear" w:color="auto" w:fill="auto"/>
        <w:spacing w:line="276" w:lineRule="auto"/>
        <w:jc w:val="center"/>
        <w:rPr>
          <w:rFonts w:ascii="Times New Roman" w:hAnsi="Times New Roman" w:cs="Times New Roman"/>
          <w:i w:val="0"/>
          <w:sz w:val="24"/>
          <w:szCs w:val="24"/>
        </w:rPr>
      </w:pPr>
    </w:p>
    <w:p w:rsidR="00B27B00" w:rsidRPr="00F970F1" w:rsidRDefault="00EE5DA0" w:rsidP="006F7511">
      <w:pPr>
        <w:pStyle w:val="30"/>
        <w:shd w:val="clear" w:color="auto" w:fill="auto"/>
        <w:spacing w:line="276" w:lineRule="auto"/>
        <w:jc w:val="center"/>
        <w:rPr>
          <w:rFonts w:ascii="Times New Roman" w:hAnsi="Times New Roman" w:cs="Times New Roman"/>
          <w:i w:val="0"/>
          <w:sz w:val="24"/>
          <w:szCs w:val="24"/>
        </w:rPr>
      </w:pPr>
      <w:r w:rsidRPr="00F970F1">
        <w:rPr>
          <w:rFonts w:ascii="Times New Roman" w:hAnsi="Times New Roman" w:cs="Times New Roman"/>
          <w:i w:val="0"/>
          <w:sz w:val="24"/>
          <w:szCs w:val="24"/>
        </w:rPr>
        <w:t>Тематический план</w:t>
      </w:r>
    </w:p>
    <w:tbl>
      <w:tblPr>
        <w:tblOverlap w:val="never"/>
        <w:tblW w:w="5000" w:type="pct"/>
        <w:tblCellMar>
          <w:left w:w="10" w:type="dxa"/>
          <w:right w:w="10" w:type="dxa"/>
        </w:tblCellMar>
        <w:tblLook w:val="04A0" w:firstRow="1" w:lastRow="0" w:firstColumn="1" w:lastColumn="0" w:noHBand="0" w:noVBand="1"/>
      </w:tblPr>
      <w:tblGrid>
        <w:gridCol w:w="803"/>
        <w:gridCol w:w="40"/>
        <w:gridCol w:w="6966"/>
        <w:gridCol w:w="1204"/>
        <w:gridCol w:w="53"/>
        <w:gridCol w:w="1444"/>
      </w:tblGrid>
      <w:tr w:rsidR="00B27B00" w:rsidRPr="00F970F1" w:rsidTr="006F7511">
        <w:trPr>
          <w:trHeight w:val="576"/>
        </w:trPr>
        <w:tc>
          <w:tcPr>
            <w:tcW w:w="382"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w:t>
            </w:r>
          </w:p>
          <w:p w:rsidR="00B27B00" w:rsidRPr="00F970F1" w:rsidRDefault="00EE5DA0" w:rsidP="006F7511">
            <w:pPr>
              <w:pStyle w:val="20"/>
              <w:shd w:val="clear" w:color="auto" w:fill="auto"/>
              <w:spacing w:line="276" w:lineRule="auto"/>
              <w:jc w:val="center"/>
              <w:rPr>
                <w:rFonts w:ascii="Times New Roman" w:hAnsi="Times New Roman" w:cs="Times New Roman"/>
              </w:rPr>
            </w:pPr>
            <w:proofErr w:type="gramStart"/>
            <w:r w:rsidRPr="00F970F1">
              <w:rPr>
                <w:rStyle w:val="2Arial0"/>
                <w:rFonts w:ascii="Times New Roman" w:hAnsi="Times New Roman" w:cs="Times New Roman"/>
              </w:rPr>
              <w:t>п</w:t>
            </w:r>
            <w:proofErr w:type="gramEnd"/>
            <w:r w:rsidRPr="00F970F1">
              <w:rPr>
                <w:rStyle w:val="2Arial0"/>
                <w:rFonts w:ascii="Times New Roman" w:hAnsi="Times New Roman" w:cs="Times New Roman"/>
              </w:rPr>
              <w:t>/п</w:t>
            </w:r>
          </w:p>
        </w:tc>
        <w:tc>
          <w:tcPr>
            <w:tcW w:w="3906" w:type="pct"/>
            <w:gridSpan w:val="3"/>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0"/>
                <w:rFonts w:ascii="Times New Roman" w:hAnsi="Times New Roman" w:cs="Times New Roman"/>
              </w:rPr>
              <w:t>Разделы и темы занятий</w:t>
            </w:r>
          </w:p>
        </w:tc>
        <w:tc>
          <w:tcPr>
            <w:tcW w:w="712" w:type="pct"/>
            <w:gridSpan w:val="2"/>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0"/>
                <w:rFonts w:ascii="Times New Roman" w:hAnsi="Times New Roman" w:cs="Times New Roman"/>
              </w:rPr>
              <w:t>Кол-во</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0"/>
                <w:rFonts w:ascii="Times New Roman" w:hAnsi="Times New Roman" w:cs="Times New Roman"/>
              </w:rPr>
              <w:t>часов</w:t>
            </w:r>
          </w:p>
        </w:tc>
      </w:tr>
      <w:tr w:rsidR="00B27B00" w:rsidRPr="00F970F1" w:rsidTr="006F7511">
        <w:trPr>
          <w:trHeight w:val="365"/>
        </w:trPr>
        <w:tc>
          <w:tcPr>
            <w:tcW w:w="5000" w:type="pct"/>
            <w:gridSpan w:val="6"/>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Раздел 1. Основы знаний</w:t>
            </w:r>
          </w:p>
        </w:tc>
      </w:tr>
      <w:tr w:rsidR="00B27B00" w:rsidRPr="00F970F1" w:rsidTr="006F7511">
        <w:trPr>
          <w:trHeight w:val="370"/>
        </w:trPr>
        <w:tc>
          <w:tcPr>
            <w:tcW w:w="382"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w:t>
            </w:r>
          </w:p>
        </w:tc>
        <w:tc>
          <w:tcPr>
            <w:tcW w:w="3333"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left"/>
              <w:rPr>
                <w:rFonts w:ascii="Times New Roman" w:hAnsi="Times New Roman" w:cs="Times New Roman"/>
              </w:rPr>
            </w:pPr>
            <w:r w:rsidRPr="00F970F1">
              <w:rPr>
                <w:rStyle w:val="2Arial85pt0"/>
                <w:rFonts w:ascii="Times New Roman" w:hAnsi="Times New Roman" w:cs="Times New Roman"/>
                <w:sz w:val="20"/>
                <w:szCs w:val="20"/>
              </w:rPr>
              <w:t>Комплекс ГТО в общеобразовательной организации</w:t>
            </w:r>
          </w:p>
        </w:tc>
        <w:tc>
          <w:tcPr>
            <w:tcW w:w="573" w:type="pct"/>
            <w:tcBorders>
              <w:top w:val="single" w:sz="4" w:space="0" w:color="auto"/>
            </w:tcBorders>
            <w:shd w:val="clear" w:color="auto" w:fill="FFFFFF"/>
          </w:tcPr>
          <w:p w:rsidR="00B27B00" w:rsidRPr="00F970F1" w:rsidRDefault="00B27B00" w:rsidP="006F7511">
            <w:pPr>
              <w:spacing w:line="276" w:lineRule="auto"/>
              <w:rPr>
                <w:rFonts w:ascii="Times New Roman" w:hAnsi="Times New Roman" w:cs="Times New Roman"/>
                <w:sz w:val="20"/>
                <w:szCs w:val="20"/>
              </w:rPr>
            </w:pPr>
          </w:p>
        </w:tc>
        <w:tc>
          <w:tcPr>
            <w:tcW w:w="712" w:type="pct"/>
            <w:gridSpan w:val="2"/>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w:t>
            </w:r>
          </w:p>
        </w:tc>
      </w:tr>
      <w:tr w:rsidR="00B27B00" w:rsidRPr="00F970F1" w:rsidTr="00577F2B">
        <w:trPr>
          <w:trHeight w:val="399"/>
        </w:trPr>
        <w:tc>
          <w:tcPr>
            <w:tcW w:w="382" w:type="pct"/>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2</w:t>
            </w:r>
          </w:p>
        </w:tc>
        <w:tc>
          <w:tcPr>
            <w:tcW w:w="3906" w:type="pct"/>
            <w:gridSpan w:val="3"/>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left"/>
              <w:rPr>
                <w:rFonts w:ascii="Times New Roman" w:hAnsi="Times New Roman" w:cs="Times New Roman"/>
              </w:rPr>
            </w:pPr>
            <w:r w:rsidRPr="00F970F1">
              <w:rPr>
                <w:rStyle w:val="2Arial85pt0"/>
                <w:rFonts w:ascii="Times New Roman" w:hAnsi="Times New Roman" w:cs="Times New Roman"/>
                <w:sz w:val="20"/>
                <w:szCs w:val="20"/>
              </w:rPr>
              <w:t>Организация и проведение самостоятельных занятий по физической подготовке</w:t>
            </w:r>
          </w:p>
        </w:tc>
        <w:tc>
          <w:tcPr>
            <w:tcW w:w="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w:t>
            </w:r>
          </w:p>
        </w:tc>
      </w:tr>
      <w:tr w:rsidR="00B27B00" w:rsidRPr="00F970F1" w:rsidTr="006F7511">
        <w:trPr>
          <w:trHeight w:val="398"/>
        </w:trPr>
        <w:tc>
          <w:tcPr>
            <w:tcW w:w="5000" w:type="pct"/>
            <w:gridSpan w:val="6"/>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Раздел 2. Двигательные умения и навыки. Развитие двигательных способностей</w:t>
            </w:r>
          </w:p>
        </w:tc>
      </w:tr>
      <w:tr w:rsidR="00B27B00" w:rsidRPr="00F970F1" w:rsidTr="000E134B">
        <w:trPr>
          <w:trHeight w:val="282"/>
        </w:trPr>
        <w:tc>
          <w:tcPr>
            <w:tcW w:w="401"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3</w:t>
            </w:r>
          </w:p>
        </w:tc>
        <w:tc>
          <w:tcPr>
            <w:tcW w:w="3912" w:type="pct"/>
            <w:gridSpan w:val="3"/>
            <w:tcBorders>
              <w:top w:val="single" w:sz="4" w:space="0" w:color="auto"/>
              <w:left w:val="single" w:sz="4" w:space="0" w:color="auto"/>
            </w:tcBorders>
            <w:shd w:val="clear" w:color="auto" w:fill="FFFFFF"/>
            <w:vAlign w:val="center"/>
          </w:tcPr>
          <w:p w:rsidR="00B27B00" w:rsidRPr="00A43768" w:rsidRDefault="00EE5DA0" w:rsidP="00F970F1">
            <w:pPr>
              <w:pStyle w:val="20"/>
              <w:shd w:val="clear" w:color="auto" w:fill="auto"/>
              <w:spacing w:line="276" w:lineRule="auto"/>
              <w:jc w:val="left"/>
              <w:rPr>
                <w:rFonts w:ascii="Times New Roman" w:hAnsi="Times New Roman" w:cs="Times New Roman"/>
                <w:color w:val="FF0000"/>
                <w:sz w:val="22"/>
                <w:szCs w:val="22"/>
              </w:rPr>
            </w:pPr>
            <w:r w:rsidRPr="00A43768">
              <w:rPr>
                <w:rStyle w:val="2Arial85pt0"/>
                <w:rFonts w:ascii="Times New Roman" w:hAnsi="Times New Roman" w:cs="Times New Roman"/>
                <w:color w:val="FF0000"/>
                <w:sz w:val="22"/>
                <w:szCs w:val="22"/>
              </w:rPr>
              <w:t>Бег на 100 м</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3</w:t>
            </w:r>
          </w:p>
        </w:tc>
      </w:tr>
      <w:tr w:rsidR="00B27B00" w:rsidRPr="00F970F1" w:rsidTr="000E134B">
        <w:trPr>
          <w:trHeight w:val="273"/>
        </w:trPr>
        <w:tc>
          <w:tcPr>
            <w:tcW w:w="401"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4</w:t>
            </w:r>
          </w:p>
        </w:tc>
        <w:tc>
          <w:tcPr>
            <w:tcW w:w="3912" w:type="pct"/>
            <w:gridSpan w:val="3"/>
            <w:tcBorders>
              <w:top w:val="single" w:sz="4" w:space="0" w:color="auto"/>
              <w:left w:val="single" w:sz="4" w:space="0" w:color="auto"/>
            </w:tcBorders>
            <w:shd w:val="clear" w:color="auto" w:fill="FFFFFF"/>
            <w:vAlign w:val="center"/>
          </w:tcPr>
          <w:p w:rsidR="00B27B00" w:rsidRPr="00C55B60" w:rsidRDefault="00EE5DA0" w:rsidP="00F970F1">
            <w:pPr>
              <w:pStyle w:val="20"/>
              <w:shd w:val="clear" w:color="auto" w:fill="auto"/>
              <w:spacing w:line="276" w:lineRule="auto"/>
              <w:jc w:val="left"/>
              <w:rPr>
                <w:rFonts w:ascii="Times New Roman" w:hAnsi="Times New Roman" w:cs="Times New Roman"/>
                <w:color w:val="auto"/>
              </w:rPr>
            </w:pPr>
            <w:r w:rsidRPr="00C55B60">
              <w:rPr>
                <w:rStyle w:val="2Arial85pt0"/>
                <w:rFonts w:ascii="Times New Roman" w:hAnsi="Times New Roman" w:cs="Times New Roman"/>
                <w:color w:val="auto"/>
                <w:sz w:val="20"/>
                <w:szCs w:val="20"/>
              </w:rPr>
              <w:t>Бег на 2 (3) км</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3</w:t>
            </w:r>
          </w:p>
        </w:tc>
      </w:tr>
      <w:tr w:rsidR="00B27B00" w:rsidRPr="00F970F1" w:rsidTr="000E134B">
        <w:trPr>
          <w:trHeight w:val="277"/>
        </w:trPr>
        <w:tc>
          <w:tcPr>
            <w:tcW w:w="401" w:type="pct"/>
            <w:gridSpan w:val="2"/>
            <w:tcBorders>
              <w:top w:val="single" w:sz="4" w:space="0" w:color="auto"/>
              <w:left w:val="single" w:sz="4" w:space="0" w:color="auto"/>
            </w:tcBorders>
            <w:shd w:val="clear" w:color="auto" w:fill="FFFFFF"/>
            <w:vAlign w:val="center"/>
          </w:tcPr>
          <w:p w:rsidR="00B27B00" w:rsidRPr="00AB737F" w:rsidRDefault="00EE5DA0" w:rsidP="006F7511">
            <w:pPr>
              <w:pStyle w:val="20"/>
              <w:shd w:val="clear" w:color="auto" w:fill="auto"/>
              <w:spacing w:line="276" w:lineRule="auto"/>
              <w:jc w:val="center"/>
              <w:rPr>
                <w:rFonts w:ascii="Times New Roman" w:hAnsi="Times New Roman" w:cs="Times New Roman"/>
                <w:color w:val="auto"/>
              </w:rPr>
            </w:pPr>
            <w:r w:rsidRPr="00AB737F">
              <w:rPr>
                <w:rStyle w:val="2Arial85pt0"/>
                <w:rFonts w:ascii="Times New Roman" w:hAnsi="Times New Roman" w:cs="Times New Roman"/>
                <w:color w:val="auto"/>
                <w:sz w:val="20"/>
                <w:szCs w:val="20"/>
              </w:rPr>
              <w:t>5</w:t>
            </w:r>
          </w:p>
        </w:tc>
        <w:tc>
          <w:tcPr>
            <w:tcW w:w="3912" w:type="pct"/>
            <w:gridSpan w:val="3"/>
            <w:tcBorders>
              <w:top w:val="single" w:sz="4" w:space="0" w:color="auto"/>
              <w:left w:val="single" w:sz="4" w:space="0" w:color="auto"/>
            </w:tcBorders>
            <w:shd w:val="clear" w:color="auto" w:fill="FFFFFF"/>
            <w:vAlign w:val="center"/>
          </w:tcPr>
          <w:p w:rsidR="00B27B00" w:rsidRPr="001C68A0" w:rsidRDefault="00BC20BA" w:rsidP="00F970F1">
            <w:pPr>
              <w:pStyle w:val="20"/>
              <w:shd w:val="clear" w:color="auto" w:fill="auto"/>
              <w:spacing w:line="276" w:lineRule="auto"/>
              <w:jc w:val="left"/>
              <w:rPr>
                <w:rFonts w:ascii="Times New Roman" w:hAnsi="Times New Roman" w:cs="Times New Roman"/>
                <w:color w:val="auto"/>
              </w:rPr>
            </w:pPr>
            <w:r w:rsidRPr="00BC20BA">
              <w:rPr>
                <w:rStyle w:val="2Arial85pt0"/>
                <w:rFonts w:ascii="Times New Roman" w:hAnsi="Times New Roman" w:cs="Times New Roman"/>
                <w:color w:val="auto"/>
                <w:sz w:val="20"/>
                <w:szCs w:val="20"/>
              </w:rPr>
              <w:t xml:space="preserve">Подтягивание из виса на высокой перекладине (юноши), </w:t>
            </w:r>
            <w:r>
              <w:rPr>
                <w:rStyle w:val="2Arial85pt0"/>
                <w:rFonts w:ascii="Times New Roman" w:hAnsi="Times New Roman" w:cs="Times New Roman"/>
                <w:color w:val="auto"/>
                <w:sz w:val="20"/>
                <w:szCs w:val="20"/>
              </w:rPr>
              <w:t>на низкой перекладине (девушки)</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2</w:t>
            </w:r>
          </w:p>
        </w:tc>
      </w:tr>
      <w:tr w:rsidR="00B27B00" w:rsidRPr="00F970F1" w:rsidTr="000E134B">
        <w:trPr>
          <w:trHeight w:val="281"/>
        </w:trPr>
        <w:tc>
          <w:tcPr>
            <w:tcW w:w="401" w:type="pct"/>
            <w:gridSpan w:val="2"/>
            <w:tcBorders>
              <w:top w:val="single" w:sz="4" w:space="0" w:color="auto"/>
              <w:left w:val="single" w:sz="4" w:space="0" w:color="auto"/>
            </w:tcBorders>
            <w:shd w:val="clear" w:color="auto" w:fill="FFFFFF"/>
            <w:vAlign w:val="center"/>
          </w:tcPr>
          <w:p w:rsidR="00B27B00" w:rsidRPr="00CF1267" w:rsidRDefault="00EE5DA0" w:rsidP="006F7511">
            <w:pPr>
              <w:pStyle w:val="20"/>
              <w:shd w:val="clear" w:color="auto" w:fill="auto"/>
              <w:spacing w:line="276" w:lineRule="auto"/>
              <w:jc w:val="center"/>
              <w:rPr>
                <w:rFonts w:ascii="Times New Roman" w:hAnsi="Times New Roman" w:cs="Times New Roman"/>
                <w:color w:val="auto"/>
              </w:rPr>
            </w:pPr>
            <w:r w:rsidRPr="00CF1267">
              <w:rPr>
                <w:rStyle w:val="2Arial85pt0"/>
                <w:rFonts w:ascii="Times New Roman" w:hAnsi="Times New Roman" w:cs="Times New Roman"/>
                <w:color w:val="auto"/>
                <w:sz w:val="20"/>
                <w:szCs w:val="20"/>
              </w:rPr>
              <w:t>6</w:t>
            </w:r>
          </w:p>
        </w:tc>
        <w:tc>
          <w:tcPr>
            <w:tcW w:w="3912" w:type="pct"/>
            <w:gridSpan w:val="3"/>
            <w:tcBorders>
              <w:top w:val="single" w:sz="4" w:space="0" w:color="auto"/>
              <w:left w:val="single" w:sz="4" w:space="0" w:color="auto"/>
            </w:tcBorders>
            <w:shd w:val="clear" w:color="auto" w:fill="FFFFFF"/>
            <w:vAlign w:val="center"/>
          </w:tcPr>
          <w:p w:rsidR="00B27B00" w:rsidRPr="001C68A0" w:rsidRDefault="00EE5DA0" w:rsidP="00F970F1">
            <w:pPr>
              <w:pStyle w:val="20"/>
              <w:shd w:val="clear" w:color="auto" w:fill="auto"/>
              <w:spacing w:line="276" w:lineRule="auto"/>
              <w:jc w:val="left"/>
              <w:rPr>
                <w:rFonts w:ascii="Times New Roman" w:hAnsi="Times New Roman" w:cs="Times New Roman"/>
                <w:color w:val="auto"/>
              </w:rPr>
            </w:pPr>
            <w:r w:rsidRPr="001C68A0">
              <w:rPr>
                <w:rStyle w:val="2Arial85pt0"/>
                <w:rFonts w:ascii="Times New Roman" w:hAnsi="Times New Roman" w:cs="Times New Roman"/>
                <w:color w:val="auto"/>
                <w:sz w:val="20"/>
                <w:szCs w:val="20"/>
              </w:rPr>
              <w:t>Рывок гири 16 кг (юноши)</w:t>
            </w:r>
            <w:r w:rsidR="00BC20BA">
              <w:rPr>
                <w:rStyle w:val="2Arial85pt0"/>
                <w:rFonts w:ascii="Times New Roman" w:hAnsi="Times New Roman" w:cs="Times New Roman"/>
                <w:color w:val="auto"/>
                <w:sz w:val="20"/>
                <w:szCs w:val="20"/>
              </w:rPr>
              <w:t>, гантелей (девушки)</w:t>
            </w:r>
            <w:r w:rsidRPr="001C68A0">
              <w:rPr>
                <w:rStyle w:val="2Arial85pt0"/>
                <w:rFonts w:ascii="Times New Roman" w:hAnsi="Times New Roman" w:cs="Times New Roman"/>
                <w:color w:val="auto"/>
                <w:sz w:val="20"/>
                <w:szCs w:val="20"/>
              </w:rPr>
              <w:t xml:space="preserve"> </w:t>
            </w:r>
            <w:r w:rsidRPr="001C68A0">
              <w:rPr>
                <w:rStyle w:val="2Arial85pt0"/>
                <w:rFonts w:ascii="Times New Roman" w:hAnsi="Times New Roman" w:cs="Times New Roman"/>
                <w:color w:val="auto"/>
                <w:sz w:val="20"/>
                <w:szCs w:val="20"/>
                <w:vertAlign w:val="subscript"/>
                <w:lang w:val="en-US" w:eastAsia="en-US" w:bidi="en-US"/>
              </w:rPr>
              <w:t>k</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2</w:t>
            </w:r>
          </w:p>
        </w:tc>
      </w:tr>
      <w:tr w:rsidR="00B27B00" w:rsidRPr="00F970F1" w:rsidTr="000E134B">
        <w:trPr>
          <w:trHeight w:val="257"/>
        </w:trPr>
        <w:tc>
          <w:tcPr>
            <w:tcW w:w="401" w:type="pct"/>
            <w:gridSpan w:val="2"/>
            <w:tcBorders>
              <w:top w:val="single" w:sz="4" w:space="0" w:color="auto"/>
              <w:left w:val="single" w:sz="4" w:space="0" w:color="auto"/>
            </w:tcBorders>
            <w:shd w:val="clear" w:color="auto" w:fill="FFFFFF"/>
            <w:vAlign w:val="center"/>
          </w:tcPr>
          <w:p w:rsidR="00B27B00" w:rsidRPr="00AF31E8" w:rsidRDefault="00EE5DA0" w:rsidP="006F7511">
            <w:pPr>
              <w:pStyle w:val="20"/>
              <w:shd w:val="clear" w:color="auto" w:fill="auto"/>
              <w:spacing w:line="276" w:lineRule="auto"/>
              <w:jc w:val="center"/>
              <w:rPr>
                <w:rFonts w:ascii="Times New Roman" w:hAnsi="Times New Roman" w:cs="Times New Roman"/>
                <w:color w:val="auto"/>
              </w:rPr>
            </w:pPr>
            <w:r w:rsidRPr="00AF31E8">
              <w:rPr>
                <w:rStyle w:val="2Arial85pt0"/>
                <w:rFonts w:ascii="Times New Roman" w:hAnsi="Times New Roman" w:cs="Times New Roman"/>
                <w:color w:val="auto"/>
                <w:sz w:val="20"/>
                <w:szCs w:val="20"/>
              </w:rPr>
              <w:t>7</w:t>
            </w:r>
          </w:p>
        </w:tc>
        <w:tc>
          <w:tcPr>
            <w:tcW w:w="3912" w:type="pct"/>
            <w:gridSpan w:val="3"/>
            <w:tcBorders>
              <w:top w:val="single" w:sz="4" w:space="0" w:color="auto"/>
              <w:left w:val="single" w:sz="4" w:space="0" w:color="auto"/>
            </w:tcBorders>
            <w:shd w:val="clear" w:color="auto" w:fill="FFFFFF"/>
            <w:vAlign w:val="center"/>
          </w:tcPr>
          <w:p w:rsidR="00B27B00" w:rsidRPr="005B0A31" w:rsidRDefault="00EE5DA0" w:rsidP="00F970F1">
            <w:pPr>
              <w:pStyle w:val="20"/>
              <w:shd w:val="clear" w:color="auto" w:fill="auto"/>
              <w:spacing w:line="276" w:lineRule="auto"/>
              <w:jc w:val="left"/>
              <w:rPr>
                <w:rFonts w:ascii="Times New Roman" w:hAnsi="Times New Roman" w:cs="Times New Roman"/>
                <w:color w:val="auto"/>
              </w:rPr>
            </w:pPr>
            <w:r w:rsidRPr="005B0A31">
              <w:rPr>
                <w:rStyle w:val="2Arial85pt0"/>
                <w:rFonts w:ascii="Times New Roman" w:hAnsi="Times New Roman" w:cs="Times New Roman"/>
                <w:color w:val="auto"/>
                <w:sz w:val="20"/>
                <w:szCs w:val="20"/>
              </w:rPr>
              <w:t>Подтягивание из виса лёжа на низкой перекладине (девушки)</w:t>
            </w:r>
            <w:r w:rsidR="00AF31E8">
              <w:rPr>
                <w:rStyle w:val="2Arial85pt0"/>
                <w:rFonts w:ascii="Times New Roman" w:hAnsi="Times New Roman" w:cs="Times New Roman"/>
                <w:color w:val="auto"/>
                <w:sz w:val="20"/>
                <w:szCs w:val="20"/>
              </w:rPr>
              <w:t xml:space="preserve">, </w:t>
            </w:r>
            <w:r w:rsidR="00AF31E8" w:rsidRPr="00BC20BA">
              <w:rPr>
                <w:rStyle w:val="2Arial85pt0"/>
                <w:rFonts w:ascii="Times New Roman" w:hAnsi="Times New Roman" w:cs="Times New Roman"/>
                <w:color w:val="auto"/>
                <w:sz w:val="20"/>
                <w:szCs w:val="20"/>
              </w:rPr>
              <w:t xml:space="preserve"> на высокой перекладине (юноши)</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2</w:t>
            </w:r>
          </w:p>
        </w:tc>
      </w:tr>
      <w:tr w:rsidR="00B27B00" w:rsidRPr="00F970F1" w:rsidTr="000E134B">
        <w:trPr>
          <w:trHeight w:val="275"/>
        </w:trPr>
        <w:tc>
          <w:tcPr>
            <w:tcW w:w="401"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8</w:t>
            </w:r>
          </w:p>
        </w:tc>
        <w:tc>
          <w:tcPr>
            <w:tcW w:w="3912" w:type="pct"/>
            <w:gridSpan w:val="3"/>
            <w:tcBorders>
              <w:top w:val="single" w:sz="4" w:space="0" w:color="auto"/>
              <w:left w:val="single" w:sz="4" w:space="0" w:color="auto"/>
            </w:tcBorders>
            <w:shd w:val="clear" w:color="auto" w:fill="FFFFFF"/>
            <w:vAlign w:val="center"/>
          </w:tcPr>
          <w:p w:rsidR="00B27B00" w:rsidRPr="00A9447D" w:rsidRDefault="00EE5DA0" w:rsidP="00F970F1">
            <w:pPr>
              <w:pStyle w:val="20"/>
              <w:shd w:val="clear" w:color="auto" w:fill="auto"/>
              <w:spacing w:line="276" w:lineRule="auto"/>
              <w:jc w:val="left"/>
              <w:rPr>
                <w:rFonts w:ascii="Times New Roman" w:hAnsi="Times New Roman" w:cs="Times New Roman"/>
                <w:color w:val="auto"/>
              </w:rPr>
            </w:pPr>
            <w:r w:rsidRPr="00A9447D">
              <w:rPr>
                <w:rStyle w:val="2Arial85pt0"/>
                <w:rFonts w:ascii="Times New Roman" w:hAnsi="Times New Roman" w:cs="Times New Roman"/>
                <w:color w:val="auto"/>
                <w:sz w:val="20"/>
                <w:szCs w:val="20"/>
              </w:rPr>
              <w:t>Сгибание и разгибание рук в упоре лёжа на полу (девушки)</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2</w:t>
            </w:r>
          </w:p>
        </w:tc>
      </w:tr>
      <w:tr w:rsidR="00B27B00" w:rsidRPr="00F970F1" w:rsidTr="000E134B">
        <w:trPr>
          <w:trHeight w:val="278"/>
        </w:trPr>
        <w:tc>
          <w:tcPr>
            <w:tcW w:w="401" w:type="pct"/>
            <w:gridSpan w:val="2"/>
            <w:tcBorders>
              <w:top w:val="single" w:sz="4" w:space="0" w:color="auto"/>
              <w:left w:val="single" w:sz="4" w:space="0" w:color="auto"/>
            </w:tcBorders>
            <w:shd w:val="clear" w:color="auto" w:fill="FFFFFF"/>
            <w:vAlign w:val="center"/>
          </w:tcPr>
          <w:p w:rsidR="00B27B00" w:rsidRPr="00866E81" w:rsidRDefault="00EE5DA0" w:rsidP="006F7511">
            <w:pPr>
              <w:pStyle w:val="20"/>
              <w:shd w:val="clear" w:color="auto" w:fill="auto"/>
              <w:spacing w:line="276" w:lineRule="auto"/>
              <w:jc w:val="center"/>
              <w:rPr>
                <w:rFonts w:ascii="Times New Roman" w:hAnsi="Times New Roman" w:cs="Times New Roman"/>
                <w:color w:val="auto"/>
              </w:rPr>
            </w:pPr>
            <w:r w:rsidRPr="00866E81">
              <w:rPr>
                <w:rStyle w:val="2Arial85pt0"/>
                <w:rFonts w:ascii="Times New Roman" w:hAnsi="Times New Roman" w:cs="Times New Roman"/>
                <w:color w:val="auto"/>
                <w:sz w:val="20"/>
                <w:szCs w:val="20"/>
              </w:rPr>
              <w:t>9</w:t>
            </w:r>
          </w:p>
        </w:tc>
        <w:tc>
          <w:tcPr>
            <w:tcW w:w="3912" w:type="pct"/>
            <w:gridSpan w:val="3"/>
            <w:tcBorders>
              <w:top w:val="single" w:sz="4" w:space="0" w:color="auto"/>
              <w:left w:val="single" w:sz="4" w:space="0" w:color="auto"/>
            </w:tcBorders>
            <w:shd w:val="clear" w:color="auto" w:fill="FFFFFF"/>
            <w:vAlign w:val="center"/>
          </w:tcPr>
          <w:p w:rsidR="00B27B00" w:rsidRPr="00885992" w:rsidRDefault="00EE5DA0" w:rsidP="00F970F1">
            <w:pPr>
              <w:pStyle w:val="20"/>
              <w:shd w:val="clear" w:color="auto" w:fill="auto"/>
              <w:spacing w:line="276" w:lineRule="auto"/>
              <w:jc w:val="left"/>
              <w:rPr>
                <w:rFonts w:ascii="Times New Roman" w:hAnsi="Times New Roman" w:cs="Times New Roman"/>
                <w:color w:val="auto"/>
              </w:rPr>
            </w:pPr>
            <w:r w:rsidRPr="00885992">
              <w:rPr>
                <w:rStyle w:val="2Arial85pt0"/>
                <w:rFonts w:ascii="Times New Roman" w:hAnsi="Times New Roman" w:cs="Times New Roman"/>
                <w:color w:val="auto"/>
                <w:sz w:val="20"/>
                <w:szCs w:val="20"/>
              </w:rPr>
              <w:t xml:space="preserve">Наклон вперёд из </w:t>
            </w:r>
            <w:proofErr w:type="gramStart"/>
            <w:r w:rsidRPr="00885992">
              <w:rPr>
                <w:rStyle w:val="2Arial85pt0"/>
                <w:rFonts w:ascii="Times New Roman" w:hAnsi="Times New Roman" w:cs="Times New Roman"/>
                <w:color w:val="auto"/>
                <w:sz w:val="20"/>
                <w:szCs w:val="20"/>
              </w:rPr>
              <w:t>положения</w:t>
            </w:r>
            <w:proofErr w:type="gramEnd"/>
            <w:r w:rsidRPr="00885992">
              <w:rPr>
                <w:rStyle w:val="2Arial85pt0"/>
                <w:rFonts w:ascii="Times New Roman" w:hAnsi="Times New Roman" w:cs="Times New Roman"/>
                <w:color w:val="auto"/>
                <w:sz w:val="20"/>
                <w:szCs w:val="20"/>
              </w:rPr>
              <w:t xml:space="preserve"> стоя с прямыми ногами на гимнастической скамейке</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2</w:t>
            </w:r>
          </w:p>
        </w:tc>
      </w:tr>
      <w:tr w:rsidR="00B27B00" w:rsidRPr="00F970F1" w:rsidTr="000E134B">
        <w:trPr>
          <w:trHeight w:val="269"/>
        </w:trPr>
        <w:tc>
          <w:tcPr>
            <w:tcW w:w="401" w:type="pct"/>
            <w:gridSpan w:val="2"/>
            <w:tcBorders>
              <w:top w:val="single" w:sz="4" w:space="0" w:color="auto"/>
              <w:left w:val="single" w:sz="4" w:space="0" w:color="auto"/>
            </w:tcBorders>
            <w:shd w:val="clear" w:color="auto" w:fill="FFFFFF"/>
            <w:vAlign w:val="center"/>
          </w:tcPr>
          <w:p w:rsidR="00B27B00" w:rsidRPr="00625157" w:rsidRDefault="00EE5DA0" w:rsidP="006F7511">
            <w:pPr>
              <w:pStyle w:val="20"/>
              <w:shd w:val="clear" w:color="auto" w:fill="auto"/>
              <w:spacing w:line="276" w:lineRule="auto"/>
              <w:jc w:val="center"/>
              <w:rPr>
                <w:rFonts w:ascii="Times New Roman" w:hAnsi="Times New Roman" w:cs="Times New Roman"/>
                <w:color w:val="auto"/>
              </w:rPr>
            </w:pPr>
            <w:r w:rsidRPr="00625157">
              <w:rPr>
                <w:rStyle w:val="2Arial85pt0"/>
                <w:rFonts w:ascii="Times New Roman" w:hAnsi="Times New Roman" w:cs="Times New Roman"/>
                <w:color w:val="auto"/>
                <w:sz w:val="20"/>
                <w:szCs w:val="20"/>
              </w:rPr>
              <w:t>10</w:t>
            </w:r>
          </w:p>
        </w:tc>
        <w:tc>
          <w:tcPr>
            <w:tcW w:w="3912" w:type="pct"/>
            <w:gridSpan w:val="3"/>
            <w:tcBorders>
              <w:top w:val="single" w:sz="4" w:space="0" w:color="auto"/>
              <w:left w:val="single" w:sz="4" w:space="0" w:color="auto"/>
            </w:tcBorders>
            <w:shd w:val="clear" w:color="auto" w:fill="FFFFFF"/>
            <w:vAlign w:val="center"/>
          </w:tcPr>
          <w:p w:rsidR="00B27B00" w:rsidRPr="00885992" w:rsidRDefault="00EE5DA0" w:rsidP="00F970F1">
            <w:pPr>
              <w:pStyle w:val="20"/>
              <w:shd w:val="clear" w:color="auto" w:fill="auto"/>
              <w:spacing w:line="276" w:lineRule="auto"/>
              <w:jc w:val="left"/>
              <w:rPr>
                <w:rFonts w:ascii="Times New Roman" w:hAnsi="Times New Roman" w:cs="Times New Roman"/>
                <w:color w:val="auto"/>
              </w:rPr>
            </w:pPr>
            <w:r w:rsidRPr="00885992">
              <w:rPr>
                <w:rStyle w:val="2Arial85pt0"/>
                <w:rFonts w:ascii="Times New Roman" w:hAnsi="Times New Roman" w:cs="Times New Roman"/>
                <w:color w:val="auto"/>
                <w:sz w:val="20"/>
                <w:szCs w:val="20"/>
              </w:rPr>
              <w:t>Прыжок в длину с разбега</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3</w:t>
            </w:r>
          </w:p>
        </w:tc>
      </w:tr>
      <w:tr w:rsidR="00B27B00" w:rsidRPr="00F970F1" w:rsidTr="000E134B">
        <w:trPr>
          <w:trHeight w:val="272"/>
        </w:trPr>
        <w:tc>
          <w:tcPr>
            <w:tcW w:w="401"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11</w:t>
            </w:r>
          </w:p>
        </w:tc>
        <w:tc>
          <w:tcPr>
            <w:tcW w:w="3912" w:type="pct"/>
            <w:gridSpan w:val="3"/>
            <w:tcBorders>
              <w:top w:val="single" w:sz="4" w:space="0" w:color="auto"/>
              <w:left w:val="single" w:sz="4" w:space="0" w:color="auto"/>
            </w:tcBorders>
            <w:shd w:val="clear" w:color="auto" w:fill="FFFFFF"/>
            <w:vAlign w:val="center"/>
          </w:tcPr>
          <w:p w:rsidR="00B27B00" w:rsidRPr="005435FC" w:rsidRDefault="00EE5DA0" w:rsidP="00F970F1">
            <w:pPr>
              <w:pStyle w:val="20"/>
              <w:shd w:val="clear" w:color="auto" w:fill="auto"/>
              <w:spacing w:line="276" w:lineRule="auto"/>
              <w:jc w:val="left"/>
              <w:rPr>
                <w:rFonts w:ascii="Times New Roman" w:hAnsi="Times New Roman" w:cs="Times New Roman"/>
                <w:color w:val="auto"/>
              </w:rPr>
            </w:pPr>
            <w:r w:rsidRPr="005435FC">
              <w:rPr>
                <w:rStyle w:val="2Arial85pt0"/>
                <w:rFonts w:ascii="Times New Roman" w:hAnsi="Times New Roman" w:cs="Times New Roman"/>
                <w:color w:val="auto"/>
                <w:sz w:val="20"/>
                <w:szCs w:val="20"/>
              </w:rPr>
              <w:t>Прыжок в длину с места толчком двумя ногами</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2</w:t>
            </w:r>
          </w:p>
        </w:tc>
      </w:tr>
      <w:tr w:rsidR="00B27B00" w:rsidRPr="00F970F1" w:rsidTr="000E134B">
        <w:trPr>
          <w:trHeight w:val="277"/>
        </w:trPr>
        <w:tc>
          <w:tcPr>
            <w:tcW w:w="401"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12</w:t>
            </w:r>
          </w:p>
        </w:tc>
        <w:tc>
          <w:tcPr>
            <w:tcW w:w="3912" w:type="pct"/>
            <w:gridSpan w:val="3"/>
            <w:tcBorders>
              <w:top w:val="single" w:sz="4" w:space="0" w:color="auto"/>
              <w:left w:val="single" w:sz="4" w:space="0" w:color="auto"/>
            </w:tcBorders>
            <w:shd w:val="clear" w:color="auto" w:fill="FFFFFF"/>
            <w:vAlign w:val="center"/>
          </w:tcPr>
          <w:p w:rsidR="00B27B00" w:rsidRPr="003111B2" w:rsidRDefault="00EE5DA0" w:rsidP="00F970F1">
            <w:pPr>
              <w:pStyle w:val="20"/>
              <w:shd w:val="clear" w:color="auto" w:fill="auto"/>
              <w:spacing w:line="276" w:lineRule="auto"/>
              <w:jc w:val="left"/>
              <w:rPr>
                <w:rFonts w:ascii="Times New Roman" w:hAnsi="Times New Roman" w:cs="Times New Roman"/>
                <w:color w:val="auto"/>
              </w:rPr>
            </w:pPr>
            <w:r w:rsidRPr="003111B2">
              <w:rPr>
                <w:rStyle w:val="2Arial85pt0"/>
                <w:rFonts w:ascii="Times New Roman" w:hAnsi="Times New Roman" w:cs="Times New Roman"/>
                <w:color w:val="auto"/>
                <w:sz w:val="20"/>
                <w:szCs w:val="20"/>
              </w:rPr>
              <w:t xml:space="preserve">Поднимание туловища из </w:t>
            </w:r>
            <w:proofErr w:type="gramStart"/>
            <w:r w:rsidRPr="003111B2">
              <w:rPr>
                <w:rStyle w:val="2Arial85pt0"/>
                <w:rFonts w:ascii="Times New Roman" w:hAnsi="Times New Roman" w:cs="Times New Roman"/>
                <w:color w:val="auto"/>
                <w:sz w:val="20"/>
                <w:szCs w:val="20"/>
              </w:rPr>
              <w:t>положения</w:t>
            </w:r>
            <w:proofErr w:type="gramEnd"/>
            <w:r w:rsidRPr="003111B2">
              <w:rPr>
                <w:rStyle w:val="2Arial85pt0"/>
                <w:rFonts w:ascii="Times New Roman" w:hAnsi="Times New Roman" w:cs="Times New Roman"/>
                <w:color w:val="auto"/>
                <w:sz w:val="20"/>
                <w:szCs w:val="20"/>
              </w:rPr>
              <w:t xml:space="preserve"> лёжа на спине 1 мин</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3</w:t>
            </w:r>
          </w:p>
        </w:tc>
      </w:tr>
      <w:tr w:rsidR="00B27B00" w:rsidRPr="00F970F1" w:rsidTr="000E134B">
        <w:trPr>
          <w:trHeight w:val="267"/>
        </w:trPr>
        <w:tc>
          <w:tcPr>
            <w:tcW w:w="401"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13</w:t>
            </w:r>
          </w:p>
        </w:tc>
        <w:tc>
          <w:tcPr>
            <w:tcW w:w="3912" w:type="pct"/>
            <w:gridSpan w:val="3"/>
            <w:tcBorders>
              <w:top w:val="single" w:sz="4" w:space="0" w:color="auto"/>
              <w:left w:val="single" w:sz="4" w:space="0" w:color="auto"/>
            </w:tcBorders>
            <w:shd w:val="clear" w:color="auto" w:fill="FFFFFF"/>
            <w:vAlign w:val="center"/>
          </w:tcPr>
          <w:p w:rsidR="00B27B00" w:rsidRPr="001A0560" w:rsidRDefault="00EE5DA0" w:rsidP="00F970F1">
            <w:pPr>
              <w:pStyle w:val="20"/>
              <w:shd w:val="clear" w:color="auto" w:fill="auto"/>
              <w:spacing w:line="276" w:lineRule="auto"/>
              <w:jc w:val="left"/>
              <w:rPr>
                <w:rFonts w:ascii="Times New Roman" w:hAnsi="Times New Roman" w:cs="Times New Roman"/>
                <w:color w:val="auto"/>
              </w:rPr>
            </w:pPr>
            <w:r w:rsidRPr="001A0560">
              <w:rPr>
                <w:rStyle w:val="2Arial85pt0"/>
                <w:rFonts w:ascii="Times New Roman" w:hAnsi="Times New Roman" w:cs="Times New Roman"/>
                <w:color w:val="auto"/>
                <w:sz w:val="20"/>
                <w:szCs w:val="20"/>
              </w:rPr>
              <w:t>Метание гранаты на дальность</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3</w:t>
            </w:r>
          </w:p>
        </w:tc>
      </w:tr>
      <w:tr w:rsidR="00B27B00" w:rsidRPr="00F970F1" w:rsidTr="000E134B">
        <w:trPr>
          <w:trHeight w:val="285"/>
        </w:trPr>
        <w:tc>
          <w:tcPr>
            <w:tcW w:w="401"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14</w:t>
            </w:r>
          </w:p>
        </w:tc>
        <w:tc>
          <w:tcPr>
            <w:tcW w:w="3912" w:type="pct"/>
            <w:gridSpan w:val="3"/>
            <w:tcBorders>
              <w:top w:val="single" w:sz="4" w:space="0" w:color="auto"/>
              <w:left w:val="single" w:sz="4" w:space="0" w:color="auto"/>
            </w:tcBorders>
            <w:shd w:val="clear" w:color="auto" w:fill="FFFFFF"/>
            <w:vAlign w:val="center"/>
          </w:tcPr>
          <w:p w:rsidR="00B27B00" w:rsidRPr="00F970F1" w:rsidRDefault="00EE5DA0" w:rsidP="001D2876">
            <w:pPr>
              <w:pStyle w:val="20"/>
              <w:shd w:val="clear" w:color="auto" w:fill="auto"/>
              <w:spacing w:line="276" w:lineRule="auto"/>
              <w:jc w:val="left"/>
              <w:rPr>
                <w:rFonts w:ascii="Times New Roman" w:hAnsi="Times New Roman" w:cs="Times New Roman"/>
              </w:rPr>
            </w:pPr>
            <w:r w:rsidRPr="00F970F1">
              <w:rPr>
                <w:rStyle w:val="2Arial85pt0"/>
                <w:rFonts w:ascii="Times New Roman" w:hAnsi="Times New Roman" w:cs="Times New Roman"/>
                <w:sz w:val="20"/>
                <w:szCs w:val="20"/>
              </w:rPr>
              <w:t xml:space="preserve">Бег на </w:t>
            </w:r>
            <w:r w:rsidR="001D2876">
              <w:rPr>
                <w:rStyle w:val="2Arial85pt0"/>
                <w:rFonts w:ascii="Times New Roman" w:hAnsi="Times New Roman" w:cs="Times New Roman"/>
                <w:sz w:val="20"/>
                <w:szCs w:val="20"/>
              </w:rPr>
              <w:t>роллер</w:t>
            </w:r>
            <w:r w:rsidR="001D2876" w:rsidRPr="001A0560">
              <w:rPr>
                <w:rStyle w:val="2Arial85pt0"/>
                <w:rFonts w:ascii="Times New Roman" w:hAnsi="Times New Roman" w:cs="Times New Roman"/>
                <w:color w:val="FF0000"/>
                <w:sz w:val="20"/>
                <w:szCs w:val="20"/>
              </w:rPr>
              <w:t>ах</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3</w:t>
            </w:r>
          </w:p>
        </w:tc>
      </w:tr>
      <w:tr w:rsidR="00B27B00" w:rsidRPr="00F970F1" w:rsidTr="000E134B">
        <w:trPr>
          <w:trHeight w:val="279"/>
        </w:trPr>
        <w:tc>
          <w:tcPr>
            <w:tcW w:w="401" w:type="pct"/>
            <w:gridSpan w:val="2"/>
            <w:tcBorders>
              <w:top w:val="single" w:sz="4" w:space="0" w:color="auto"/>
              <w:left w:val="single" w:sz="4" w:space="0" w:color="auto"/>
            </w:tcBorders>
            <w:shd w:val="clear" w:color="auto" w:fill="FFFFFF"/>
            <w:vAlign w:val="center"/>
          </w:tcPr>
          <w:p w:rsidR="00B27B00" w:rsidRPr="005F24AE" w:rsidRDefault="00577F2B" w:rsidP="006F7511">
            <w:pPr>
              <w:pStyle w:val="20"/>
              <w:shd w:val="clear" w:color="auto" w:fill="auto"/>
              <w:spacing w:line="276" w:lineRule="auto"/>
              <w:jc w:val="center"/>
              <w:rPr>
                <w:rFonts w:ascii="Times New Roman" w:hAnsi="Times New Roman" w:cs="Times New Roman"/>
                <w:color w:val="auto"/>
              </w:rPr>
            </w:pPr>
            <w:r w:rsidRPr="005F24AE">
              <w:rPr>
                <w:rStyle w:val="2Arial85pt0"/>
                <w:rFonts w:ascii="Times New Roman" w:hAnsi="Times New Roman" w:cs="Times New Roman"/>
                <w:color w:val="auto"/>
                <w:sz w:val="20"/>
                <w:szCs w:val="20"/>
              </w:rPr>
              <w:lastRenderedPageBreak/>
              <w:t>15</w:t>
            </w:r>
          </w:p>
        </w:tc>
        <w:tc>
          <w:tcPr>
            <w:tcW w:w="3912" w:type="pct"/>
            <w:gridSpan w:val="3"/>
            <w:tcBorders>
              <w:top w:val="single" w:sz="4" w:space="0" w:color="auto"/>
              <w:left w:val="single" w:sz="4" w:space="0" w:color="auto"/>
            </w:tcBorders>
            <w:shd w:val="clear" w:color="auto" w:fill="FFFFFF"/>
            <w:vAlign w:val="center"/>
          </w:tcPr>
          <w:p w:rsidR="00B27B00" w:rsidRPr="005F24AE" w:rsidRDefault="00EE5DA0" w:rsidP="00F970F1">
            <w:pPr>
              <w:pStyle w:val="20"/>
              <w:shd w:val="clear" w:color="auto" w:fill="auto"/>
              <w:spacing w:line="276" w:lineRule="auto"/>
              <w:jc w:val="left"/>
              <w:rPr>
                <w:rFonts w:ascii="Times New Roman" w:hAnsi="Times New Roman" w:cs="Times New Roman"/>
                <w:color w:val="auto"/>
              </w:rPr>
            </w:pPr>
            <w:r w:rsidRPr="005F24AE">
              <w:rPr>
                <w:rStyle w:val="2Arial85pt0"/>
                <w:rFonts w:ascii="Times New Roman" w:hAnsi="Times New Roman" w:cs="Times New Roman"/>
                <w:color w:val="auto"/>
                <w:sz w:val="20"/>
                <w:szCs w:val="20"/>
              </w:rPr>
              <w:t>Стрельба из пневматической винтовки</w:t>
            </w:r>
          </w:p>
        </w:tc>
        <w:tc>
          <w:tcPr>
            <w:tcW w:w="688" w:type="pct"/>
            <w:tcBorders>
              <w:top w:val="single" w:sz="4" w:space="0" w:color="auto"/>
              <w:left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2</w:t>
            </w:r>
          </w:p>
        </w:tc>
      </w:tr>
      <w:tr w:rsidR="00B27B00" w:rsidRPr="00F970F1" w:rsidTr="000E134B">
        <w:trPr>
          <w:trHeight w:val="422"/>
        </w:trPr>
        <w:tc>
          <w:tcPr>
            <w:tcW w:w="4312" w:type="pct"/>
            <w:gridSpan w:val="5"/>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ИТОГО</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B27B00" w:rsidRPr="00F970F1" w:rsidRDefault="00577F2B" w:rsidP="006F7511">
            <w:pPr>
              <w:pStyle w:val="20"/>
              <w:shd w:val="clear" w:color="auto" w:fill="auto"/>
              <w:spacing w:line="276" w:lineRule="auto"/>
              <w:jc w:val="center"/>
              <w:rPr>
                <w:rFonts w:ascii="Times New Roman" w:hAnsi="Times New Roman" w:cs="Times New Roman"/>
              </w:rPr>
            </w:pPr>
            <w:r>
              <w:rPr>
                <w:rStyle w:val="2Arial85pt0"/>
                <w:rFonts w:ascii="Times New Roman" w:hAnsi="Times New Roman" w:cs="Times New Roman"/>
                <w:sz w:val="20"/>
                <w:szCs w:val="20"/>
              </w:rPr>
              <w:t>34</w:t>
            </w:r>
          </w:p>
        </w:tc>
      </w:tr>
    </w:tbl>
    <w:p w:rsidR="00BD0687" w:rsidRDefault="00BD0687" w:rsidP="00577F2B">
      <w:pPr>
        <w:pStyle w:val="37"/>
        <w:keepNext/>
        <w:keepLines/>
        <w:shd w:val="clear" w:color="auto" w:fill="auto"/>
        <w:spacing w:line="276" w:lineRule="auto"/>
        <w:ind w:firstLine="360"/>
        <w:jc w:val="center"/>
        <w:rPr>
          <w:rFonts w:ascii="Times New Roman" w:hAnsi="Times New Roman" w:cs="Times New Roman"/>
          <w:i w:val="0"/>
          <w:sz w:val="24"/>
          <w:szCs w:val="24"/>
        </w:rPr>
      </w:pPr>
      <w:bookmarkStart w:id="4" w:name="bookmark14"/>
    </w:p>
    <w:p w:rsidR="00B27B00" w:rsidRPr="00F970F1" w:rsidRDefault="00EE5DA0" w:rsidP="00577F2B">
      <w:pPr>
        <w:pStyle w:val="37"/>
        <w:keepNext/>
        <w:keepLines/>
        <w:shd w:val="clear" w:color="auto" w:fill="auto"/>
        <w:spacing w:line="276" w:lineRule="auto"/>
        <w:ind w:firstLine="360"/>
        <w:jc w:val="center"/>
        <w:rPr>
          <w:rFonts w:ascii="Times New Roman" w:hAnsi="Times New Roman" w:cs="Times New Roman"/>
          <w:i w:val="0"/>
          <w:sz w:val="24"/>
          <w:szCs w:val="24"/>
        </w:rPr>
      </w:pPr>
      <w:r w:rsidRPr="00F970F1">
        <w:rPr>
          <w:rFonts w:ascii="Times New Roman" w:hAnsi="Times New Roman" w:cs="Times New Roman"/>
          <w:i w:val="0"/>
          <w:sz w:val="24"/>
          <w:szCs w:val="24"/>
        </w:rPr>
        <w:t>Раздел 1. Основы знаний</w:t>
      </w:r>
      <w:bookmarkEnd w:id="4"/>
    </w:p>
    <w:p w:rsidR="00B27B00" w:rsidRPr="00F970F1" w:rsidRDefault="00577F2B" w:rsidP="006F7511">
      <w:pPr>
        <w:pStyle w:val="20"/>
        <w:shd w:val="clear" w:color="auto" w:fill="auto"/>
        <w:spacing w:line="276" w:lineRule="auto"/>
        <w:ind w:firstLine="360"/>
        <w:rPr>
          <w:rFonts w:ascii="Times New Roman" w:hAnsi="Times New Roman" w:cs="Times New Roman"/>
          <w:sz w:val="24"/>
          <w:szCs w:val="24"/>
        </w:rPr>
      </w:pPr>
      <w:r>
        <w:rPr>
          <w:rStyle w:val="26"/>
          <w:rFonts w:ascii="Times New Roman" w:hAnsi="Times New Roman" w:cs="Times New Roman"/>
          <w:sz w:val="24"/>
          <w:szCs w:val="24"/>
        </w:rPr>
        <w:t>Вводное занятие</w:t>
      </w:r>
      <w:r w:rsidR="00EE5DA0" w:rsidRPr="00F970F1">
        <w:rPr>
          <w:rFonts w:ascii="Times New Roman" w:hAnsi="Times New Roman" w:cs="Times New Roman"/>
          <w:sz w:val="24"/>
          <w:szCs w:val="24"/>
        </w:rPr>
        <w:t>. Комплекс ГТО в общеобразовательной организации: понятие, цели, задачи, структура, значение в физическом воспитании учащихся. Виды испытаний (тестов) 5-й ступени комплекса ГТО, нормативные требования. Анонс будущих занятий, форм и направлений учебно-тренировочной деятельности во внеурочное время.</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Style w:val="26"/>
          <w:rFonts w:ascii="Times New Roman" w:hAnsi="Times New Roman" w:cs="Times New Roman"/>
          <w:sz w:val="24"/>
          <w:szCs w:val="24"/>
        </w:rPr>
        <w:t>Занятие образовательно-п</w:t>
      </w:r>
      <w:r w:rsidR="00577F2B">
        <w:rPr>
          <w:rStyle w:val="26"/>
          <w:rFonts w:ascii="Times New Roman" w:hAnsi="Times New Roman" w:cs="Times New Roman"/>
          <w:sz w:val="24"/>
          <w:szCs w:val="24"/>
        </w:rPr>
        <w:t>ознавательной направленности</w:t>
      </w:r>
      <w:r w:rsidRPr="00F970F1">
        <w:rPr>
          <w:rFonts w:ascii="Times New Roman" w:hAnsi="Times New Roman" w:cs="Times New Roman"/>
          <w:sz w:val="24"/>
          <w:szCs w:val="24"/>
        </w:rPr>
        <w:t xml:space="preserve">. Формы и содержание самостоятельных занятий. Организация самостоятельных занятий физическими упражнениями различной направленности. Характер содержания занятий в зависимости от возраста. Особенности самостоятельных занятий для девушек. Планирование самостоятельных занятий. Способы регулирования физических нагрузок и </w:t>
      </w:r>
      <w:proofErr w:type="gramStart"/>
      <w:r w:rsidRPr="00F970F1">
        <w:rPr>
          <w:rFonts w:ascii="Times New Roman" w:hAnsi="Times New Roman" w:cs="Times New Roman"/>
          <w:sz w:val="24"/>
          <w:szCs w:val="24"/>
        </w:rPr>
        <w:t>контроля за</w:t>
      </w:r>
      <w:proofErr w:type="gramEnd"/>
      <w:r w:rsidRPr="00F970F1">
        <w:rPr>
          <w:rFonts w:ascii="Times New Roman" w:hAnsi="Times New Roman" w:cs="Times New Roman"/>
          <w:sz w:val="24"/>
          <w:szCs w:val="24"/>
        </w:rPr>
        <w:t xml:space="preserve"> ними во время занятий физическими упражнениями. Взаимосвязь между интенсивностью нагрузок и уровнем физической подготовленности. Самоконтроль за эффективностью самостоятельных занятий.</w:t>
      </w:r>
    </w:p>
    <w:p w:rsidR="00B27B00" w:rsidRPr="00F970F1" w:rsidRDefault="00EE5DA0" w:rsidP="00577F2B">
      <w:pPr>
        <w:pStyle w:val="37"/>
        <w:keepNext/>
        <w:keepLines/>
        <w:shd w:val="clear" w:color="auto" w:fill="auto"/>
        <w:spacing w:line="276" w:lineRule="auto"/>
        <w:ind w:firstLine="360"/>
        <w:jc w:val="center"/>
        <w:rPr>
          <w:rFonts w:ascii="Times New Roman" w:hAnsi="Times New Roman" w:cs="Times New Roman"/>
          <w:i w:val="0"/>
          <w:sz w:val="24"/>
          <w:szCs w:val="24"/>
        </w:rPr>
      </w:pPr>
      <w:bookmarkStart w:id="5" w:name="bookmark15"/>
      <w:r w:rsidRPr="00F970F1">
        <w:rPr>
          <w:rFonts w:ascii="Times New Roman" w:hAnsi="Times New Roman" w:cs="Times New Roman"/>
          <w:i w:val="0"/>
          <w:sz w:val="24"/>
          <w:szCs w:val="24"/>
        </w:rPr>
        <w:t xml:space="preserve">Раздел 2. Двигательные умения и навыки. Развитие двигательных способностей </w:t>
      </w:r>
      <w:bookmarkEnd w:id="5"/>
    </w:p>
    <w:p w:rsidR="00B27B00" w:rsidRPr="00F970F1" w:rsidRDefault="00577F2B" w:rsidP="006F7511">
      <w:pPr>
        <w:pStyle w:val="20"/>
        <w:shd w:val="clear" w:color="auto" w:fill="auto"/>
        <w:spacing w:line="276" w:lineRule="auto"/>
        <w:ind w:firstLine="360"/>
        <w:rPr>
          <w:rFonts w:ascii="Times New Roman" w:hAnsi="Times New Roman" w:cs="Times New Roman"/>
          <w:sz w:val="24"/>
          <w:szCs w:val="24"/>
        </w:rPr>
      </w:pPr>
      <w:r>
        <w:rPr>
          <w:rStyle w:val="26"/>
          <w:rFonts w:ascii="Times New Roman" w:hAnsi="Times New Roman" w:cs="Times New Roman"/>
          <w:sz w:val="24"/>
          <w:szCs w:val="24"/>
        </w:rPr>
        <w:t>Бег на 100 м</w:t>
      </w:r>
      <w:r w:rsidR="00EE5DA0" w:rsidRPr="00F970F1">
        <w:rPr>
          <w:rFonts w:ascii="Times New Roman" w:hAnsi="Times New Roman" w:cs="Times New Roman"/>
          <w:sz w:val="24"/>
          <w:szCs w:val="24"/>
        </w:rPr>
        <w:t>. Бег на 10—20 м со старта (развитие двигательной реакции и стартовой скорости). Бег на 40—60 м со старта (развитие максимальной скорости). Бег с ходу на 20—30 м с 10—15-метрового разбега (развитие максимальной скорости бега). Повторный бег на 80— 100 м со скоростью 90—95% от максимальной (развитие скоростной выносливости). Повторный бег на 120—150 м со скоростью 85—95 % от максимальной (совершенствование техники бега и скоростной выносливости). Бег на результат 100 м.</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Подвижная игра «Парами от водящего». Встречная эстафета (расстояние 50—80 м).</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Style w:val="26"/>
          <w:rFonts w:ascii="Times New Roman" w:hAnsi="Times New Roman" w:cs="Times New Roman"/>
          <w:sz w:val="24"/>
          <w:szCs w:val="24"/>
        </w:rPr>
        <w:t xml:space="preserve">Бег на </w:t>
      </w:r>
      <w:r w:rsidRPr="00F970F1">
        <w:rPr>
          <w:rFonts w:ascii="Times New Roman" w:hAnsi="Times New Roman" w:cs="Times New Roman"/>
          <w:sz w:val="24"/>
          <w:szCs w:val="24"/>
        </w:rPr>
        <w:t xml:space="preserve">2 (3) </w:t>
      </w:r>
      <w:r w:rsidR="00DB1333">
        <w:rPr>
          <w:rStyle w:val="26"/>
          <w:rFonts w:ascii="Times New Roman" w:hAnsi="Times New Roman" w:cs="Times New Roman"/>
          <w:sz w:val="24"/>
          <w:szCs w:val="24"/>
        </w:rPr>
        <w:t xml:space="preserve">км. </w:t>
      </w:r>
      <w:r w:rsidRPr="00F970F1">
        <w:rPr>
          <w:rFonts w:ascii="Times New Roman" w:hAnsi="Times New Roman" w:cs="Times New Roman"/>
          <w:sz w:val="24"/>
          <w:szCs w:val="24"/>
        </w:rPr>
        <w:t>Бег с равномерной скоростью в режиме умеренной (50—60 % от максимальной) интенсивности с постепенно увеличивающейся продолжительностью от 5 до 15 мин. Бег на 2 (3) км «по раскладке» (по специально рассчитанному графику преодоления отдельных отрезков дистанции) согласно нормативным требованиям комплекса ГТО.</w:t>
      </w:r>
    </w:p>
    <w:p w:rsidR="00B27B00" w:rsidRPr="00F970F1" w:rsidRDefault="00EE5DA0" w:rsidP="006F7511">
      <w:pPr>
        <w:pStyle w:val="60"/>
        <w:shd w:val="clear" w:color="auto" w:fill="auto"/>
        <w:spacing w:line="276" w:lineRule="auto"/>
        <w:ind w:firstLine="360"/>
        <w:jc w:val="both"/>
        <w:rPr>
          <w:rFonts w:ascii="Times New Roman" w:hAnsi="Times New Roman" w:cs="Times New Roman"/>
          <w:sz w:val="24"/>
          <w:szCs w:val="24"/>
        </w:rPr>
      </w:pPr>
      <w:r w:rsidRPr="00F970F1">
        <w:rPr>
          <w:rFonts w:ascii="Times New Roman" w:hAnsi="Times New Roman" w:cs="Times New Roman"/>
          <w:sz w:val="24"/>
          <w:szCs w:val="24"/>
        </w:rPr>
        <w:t xml:space="preserve">Подтягивание из виса на </w:t>
      </w:r>
      <w:r w:rsidR="00DB1333">
        <w:rPr>
          <w:rFonts w:ascii="Times New Roman" w:hAnsi="Times New Roman" w:cs="Times New Roman"/>
          <w:sz w:val="24"/>
          <w:szCs w:val="24"/>
        </w:rPr>
        <w:t>высокой перекладине (юноши)</w:t>
      </w:r>
      <w:r w:rsidRPr="00F970F1">
        <w:rPr>
          <w:rFonts w:ascii="Times New Roman" w:hAnsi="Times New Roman" w:cs="Times New Roman"/>
          <w:sz w:val="24"/>
          <w:szCs w:val="24"/>
        </w:rPr>
        <w:t>. Вис</w:t>
      </w:r>
    </w:p>
    <w:p w:rsidR="00B27B00" w:rsidRPr="00F970F1" w:rsidRDefault="00EE5DA0" w:rsidP="006F7511">
      <w:pPr>
        <w:pStyle w:val="20"/>
        <w:shd w:val="clear" w:color="auto" w:fill="auto"/>
        <w:spacing w:line="276" w:lineRule="auto"/>
        <w:rPr>
          <w:rFonts w:ascii="Times New Roman" w:hAnsi="Times New Roman" w:cs="Times New Roman"/>
          <w:sz w:val="24"/>
          <w:szCs w:val="24"/>
        </w:rPr>
      </w:pPr>
      <w:r w:rsidRPr="00F970F1">
        <w:rPr>
          <w:rFonts w:ascii="Times New Roman" w:hAnsi="Times New Roman" w:cs="Times New Roman"/>
          <w:sz w:val="24"/>
          <w:szCs w:val="24"/>
        </w:rPr>
        <w:t>на перекладине на согнутых под разными углами руках. Передвижение боком вправо (влево) на высокой перекладине в висе на согнутых руках. Подтягивание из виса на высокой перекладине: узким хватом (ладонями к себе), широким хватом.</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Подтягивание с закреплённым на поясе отягощением. Подтягивание из виса лёжа на параллельных брусьях с опорой прямыми ногами о жерди. Упражнения на силовых тренажёрах (различные виды тяги, сгибания рук в локтевых суставах).</w:t>
      </w:r>
    </w:p>
    <w:p w:rsidR="00B27B00" w:rsidRPr="00F970F1" w:rsidRDefault="00EE5DA0" w:rsidP="006F7511">
      <w:pPr>
        <w:pStyle w:val="20"/>
        <w:shd w:val="clear" w:color="auto" w:fill="auto"/>
        <w:spacing w:line="276" w:lineRule="auto"/>
        <w:rPr>
          <w:rFonts w:ascii="Times New Roman" w:hAnsi="Times New Roman" w:cs="Times New Roman"/>
          <w:sz w:val="24"/>
          <w:szCs w:val="24"/>
        </w:rPr>
      </w:pPr>
      <w:r w:rsidRPr="00F970F1">
        <w:rPr>
          <w:rFonts w:ascii="Times New Roman" w:hAnsi="Times New Roman" w:cs="Times New Roman"/>
          <w:sz w:val="24"/>
          <w:szCs w:val="24"/>
        </w:rPr>
        <w:t>ми, одной ногой. Прыжки в длину с места через ленту (верёвочку), расположенную на месте приземления согласно нормативам комплекса</w:t>
      </w:r>
    </w:p>
    <w:p w:rsidR="00B27B00" w:rsidRPr="00F970F1" w:rsidRDefault="00EE5DA0" w:rsidP="006F7511">
      <w:pPr>
        <w:pStyle w:val="10"/>
        <w:keepNext/>
        <w:keepLines/>
        <w:shd w:val="clear" w:color="auto" w:fill="auto"/>
        <w:spacing w:line="276" w:lineRule="auto"/>
        <w:rPr>
          <w:rFonts w:ascii="Times New Roman" w:hAnsi="Times New Roman" w:cs="Times New Roman"/>
        </w:rPr>
      </w:pPr>
      <w:bookmarkStart w:id="6" w:name="bookmark16"/>
      <w:proofErr w:type="spellStart"/>
      <w:r w:rsidRPr="00F970F1">
        <w:rPr>
          <w:rFonts w:ascii="Times New Roman" w:hAnsi="Times New Roman" w:cs="Times New Roman"/>
        </w:rPr>
        <w:t>гто</w:t>
      </w:r>
      <w:proofErr w:type="spellEnd"/>
      <w:r w:rsidRPr="00F970F1">
        <w:rPr>
          <w:rFonts w:ascii="Times New Roman" w:hAnsi="Times New Roman" w:cs="Times New Roman"/>
        </w:rPr>
        <w:t>.</w:t>
      </w:r>
      <w:bookmarkEnd w:id="6"/>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xml:space="preserve">Выпрыгивания вверх из </w:t>
      </w:r>
      <w:proofErr w:type="spellStart"/>
      <w:r w:rsidRPr="00F970F1">
        <w:rPr>
          <w:rFonts w:ascii="Times New Roman" w:hAnsi="Times New Roman" w:cs="Times New Roman"/>
          <w:sz w:val="24"/>
          <w:szCs w:val="24"/>
        </w:rPr>
        <w:t>полуприседа</w:t>
      </w:r>
      <w:proofErr w:type="spellEnd"/>
      <w:r w:rsidRPr="00F970F1">
        <w:rPr>
          <w:rFonts w:ascii="Times New Roman" w:hAnsi="Times New Roman" w:cs="Times New Roman"/>
          <w:sz w:val="24"/>
          <w:szCs w:val="24"/>
        </w:rPr>
        <w:t xml:space="preserve"> на одной ноге с опорой рукой о рейку гимнастической стенки.</w:t>
      </w:r>
    </w:p>
    <w:p w:rsidR="00B27B00" w:rsidRPr="00F970F1" w:rsidRDefault="00EE5DA0" w:rsidP="006F7511">
      <w:pPr>
        <w:pStyle w:val="60"/>
        <w:shd w:val="clear" w:color="auto" w:fill="auto"/>
        <w:spacing w:line="276" w:lineRule="auto"/>
        <w:ind w:firstLine="360"/>
        <w:jc w:val="both"/>
        <w:rPr>
          <w:rFonts w:ascii="Times New Roman" w:hAnsi="Times New Roman" w:cs="Times New Roman"/>
          <w:sz w:val="24"/>
          <w:szCs w:val="24"/>
        </w:rPr>
      </w:pPr>
      <w:r w:rsidRPr="00F970F1">
        <w:rPr>
          <w:rFonts w:ascii="Times New Roman" w:hAnsi="Times New Roman" w:cs="Times New Roman"/>
          <w:sz w:val="24"/>
          <w:szCs w:val="24"/>
        </w:rPr>
        <w:t xml:space="preserve">Поднимание туловища из </w:t>
      </w:r>
      <w:proofErr w:type="gramStart"/>
      <w:r w:rsidRPr="00F970F1">
        <w:rPr>
          <w:rFonts w:ascii="Times New Roman" w:hAnsi="Times New Roman" w:cs="Times New Roman"/>
          <w:sz w:val="24"/>
          <w:szCs w:val="24"/>
        </w:rPr>
        <w:t>пол</w:t>
      </w:r>
      <w:r w:rsidR="00DB1333">
        <w:rPr>
          <w:rFonts w:ascii="Times New Roman" w:hAnsi="Times New Roman" w:cs="Times New Roman"/>
          <w:sz w:val="24"/>
          <w:szCs w:val="24"/>
        </w:rPr>
        <w:t>ожения</w:t>
      </w:r>
      <w:proofErr w:type="gramEnd"/>
      <w:r w:rsidR="00DB1333">
        <w:rPr>
          <w:rFonts w:ascii="Times New Roman" w:hAnsi="Times New Roman" w:cs="Times New Roman"/>
          <w:sz w:val="24"/>
          <w:szCs w:val="24"/>
        </w:rPr>
        <w:t xml:space="preserve"> лёжа на спине 1 мин</w:t>
      </w:r>
      <w:r w:rsidRPr="00F970F1">
        <w:rPr>
          <w:rFonts w:ascii="Times New Roman" w:hAnsi="Times New Roman" w:cs="Times New Roman"/>
          <w:sz w:val="24"/>
          <w:szCs w:val="24"/>
        </w:rPr>
        <w:t>.</w:t>
      </w:r>
    </w:p>
    <w:p w:rsidR="00B27B00" w:rsidRPr="00F970F1" w:rsidRDefault="00EE5DA0" w:rsidP="006F7511">
      <w:pPr>
        <w:pStyle w:val="20"/>
        <w:shd w:val="clear" w:color="auto" w:fill="auto"/>
        <w:spacing w:line="276" w:lineRule="auto"/>
        <w:rPr>
          <w:rFonts w:ascii="Times New Roman" w:hAnsi="Times New Roman" w:cs="Times New Roman"/>
          <w:sz w:val="24"/>
          <w:szCs w:val="24"/>
        </w:rPr>
      </w:pPr>
      <w:r w:rsidRPr="00F970F1">
        <w:rPr>
          <w:rFonts w:ascii="Times New Roman" w:hAnsi="Times New Roman" w:cs="Times New Roman"/>
          <w:sz w:val="24"/>
          <w:szCs w:val="24"/>
        </w:rPr>
        <w:t xml:space="preserve">Поднимание туловища из </w:t>
      </w:r>
      <w:proofErr w:type="gramStart"/>
      <w:r w:rsidRPr="00F970F1">
        <w:rPr>
          <w:rFonts w:ascii="Times New Roman" w:hAnsi="Times New Roman" w:cs="Times New Roman"/>
          <w:sz w:val="24"/>
          <w:szCs w:val="24"/>
        </w:rPr>
        <w:t>положения</w:t>
      </w:r>
      <w:proofErr w:type="gramEnd"/>
      <w:r w:rsidRPr="00F970F1">
        <w:rPr>
          <w:rFonts w:ascii="Times New Roman" w:hAnsi="Times New Roman" w:cs="Times New Roman"/>
          <w:sz w:val="24"/>
          <w:szCs w:val="24"/>
        </w:rPr>
        <w:t xml:space="preserve"> лёжа на спине, ноги согнуты в коленях, руки с диском от штанги </w:t>
      </w:r>
      <w:r w:rsidRPr="00F970F1">
        <w:rPr>
          <w:rStyle w:val="26"/>
          <w:rFonts w:ascii="Times New Roman" w:hAnsi="Times New Roman" w:cs="Times New Roman"/>
          <w:sz w:val="24"/>
          <w:szCs w:val="24"/>
        </w:rPr>
        <w:t xml:space="preserve">(2,5—5 </w:t>
      </w:r>
      <w:r w:rsidRPr="00F970F1">
        <w:rPr>
          <w:rFonts w:ascii="Times New Roman" w:hAnsi="Times New Roman" w:cs="Times New Roman"/>
          <w:sz w:val="24"/>
          <w:szCs w:val="24"/>
        </w:rPr>
        <w:t xml:space="preserve">кг) перед грудью. Поднимание туловища из </w:t>
      </w:r>
      <w:proofErr w:type="gramStart"/>
      <w:r w:rsidRPr="00F970F1">
        <w:rPr>
          <w:rFonts w:ascii="Times New Roman" w:hAnsi="Times New Roman" w:cs="Times New Roman"/>
          <w:sz w:val="24"/>
          <w:szCs w:val="24"/>
        </w:rPr>
        <w:t>положения</w:t>
      </w:r>
      <w:proofErr w:type="gramEnd"/>
      <w:r w:rsidRPr="00F970F1">
        <w:rPr>
          <w:rFonts w:ascii="Times New Roman" w:hAnsi="Times New Roman" w:cs="Times New Roman"/>
          <w:sz w:val="24"/>
          <w:szCs w:val="24"/>
        </w:rPr>
        <w:t xml:space="preserve"> лёжа на спине, ноги согнуты в коленях, руки за головой, с максимальным количеством повторений (до предела) в режиме повторного способа выполнения с уменьшающимся интервалом отдыха. Наклоны туловища назад и вперёд сидя на скамейке, ноги закреплены, руки», с гантелями (набивным мячом) за головой (у затылка).</w:t>
      </w:r>
    </w:p>
    <w:p w:rsidR="00B27B00" w:rsidRPr="00F970F1" w:rsidRDefault="00DB1333" w:rsidP="006F7511">
      <w:pPr>
        <w:pStyle w:val="20"/>
        <w:shd w:val="clear" w:color="auto" w:fill="auto"/>
        <w:spacing w:line="276" w:lineRule="auto"/>
        <w:ind w:firstLine="360"/>
        <w:rPr>
          <w:rFonts w:ascii="Times New Roman" w:hAnsi="Times New Roman" w:cs="Times New Roman"/>
          <w:sz w:val="24"/>
          <w:szCs w:val="24"/>
        </w:rPr>
      </w:pPr>
      <w:r>
        <w:rPr>
          <w:rStyle w:val="26"/>
          <w:rFonts w:ascii="Times New Roman" w:hAnsi="Times New Roman" w:cs="Times New Roman"/>
          <w:sz w:val="24"/>
          <w:szCs w:val="24"/>
        </w:rPr>
        <w:t>Метание гранаты на дальность</w:t>
      </w:r>
      <w:r w:rsidR="00EE5DA0" w:rsidRPr="00F970F1">
        <w:rPr>
          <w:rFonts w:ascii="Times New Roman" w:hAnsi="Times New Roman" w:cs="Times New Roman"/>
          <w:sz w:val="24"/>
          <w:szCs w:val="24"/>
        </w:rPr>
        <w:t>. Способы держания гранаты. Имитация и метание гранаты: с места, с одного шага, с двух шагов, с трёх шагов. Отведение гранаты на два шага: на месте, в ходьбе, в медленном беге. Метание гранаты с четырёх бросковых шагов (первые два шага — отведение гранаты). Бег с гранатой в руке (над плечом). Метание гранаты с укороченного и полного разбега на технику. Метание гранаты на заданное расстояние и на дальность.</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lastRenderedPageBreak/>
        <w:t>Броски набивного мяча (2 кг) двумя руками из-за головы: с места, с шага.</w:t>
      </w:r>
    </w:p>
    <w:p w:rsidR="00B27B00" w:rsidRPr="00F970F1" w:rsidRDefault="00DB1333" w:rsidP="006F7511">
      <w:pPr>
        <w:pStyle w:val="20"/>
        <w:shd w:val="clear" w:color="auto" w:fill="auto"/>
        <w:spacing w:line="276" w:lineRule="auto"/>
        <w:ind w:firstLine="360"/>
        <w:rPr>
          <w:rFonts w:ascii="Times New Roman" w:hAnsi="Times New Roman" w:cs="Times New Roman"/>
          <w:sz w:val="24"/>
          <w:szCs w:val="24"/>
        </w:rPr>
      </w:pPr>
      <w:r>
        <w:rPr>
          <w:rStyle w:val="26"/>
          <w:rFonts w:ascii="Times New Roman" w:hAnsi="Times New Roman" w:cs="Times New Roman"/>
          <w:sz w:val="24"/>
          <w:szCs w:val="24"/>
        </w:rPr>
        <w:t>Бег на лыжах</w:t>
      </w:r>
      <w:r w:rsidR="00EE5DA0" w:rsidRPr="00F970F1">
        <w:rPr>
          <w:rFonts w:ascii="Times New Roman" w:hAnsi="Times New Roman" w:cs="Times New Roman"/>
          <w:sz w:val="24"/>
          <w:szCs w:val="24"/>
        </w:rPr>
        <w:t xml:space="preserve">. Передвижение попеременным </w:t>
      </w:r>
      <w:proofErr w:type="spellStart"/>
      <w:r w:rsidR="00EE5DA0" w:rsidRPr="00F970F1">
        <w:rPr>
          <w:rFonts w:ascii="Times New Roman" w:hAnsi="Times New Roman" w:cs="Times New Roman"/>
          <w:sz w:val="24"/>
          <w:szCs w:val="24"/>
        </w:rPr>
        <w:t>двухшажным</w:t>
      </w:r>
      <w:proofErr w:type="spellEnd"/>
      <w:r w:rsidR="00EE5DA0" w:rsidRPr="00F970F1">
        <w:rPr>
          <w:rFonts w:ascii="Times New Roman" w:hAnsi="Times New Roman" w:cs="Times New Roman"/>
          <w:sz w:val="24"/>
          <w:szCs w:val="24"/>
        </w:rPr>
        <w:t xml:space="preserve"> ходом с различной интенсивностью. Имитация метания и передвижение одновременным </w:t>
      </w:r>
      <w:proofErr w:type="spellStart"/>
      <w:r w:rsidR="00EE5DA0" w:rsidRPr="00F970F1">
        <w:rPr>
          <w:rFonts w:ascii="Times New Roman" w:hAnsi="Times New Roman" w:cs="Times New Roman"/>
          <w:sz w:val="24"/>
          <w:szCs w:val="24"/>
        </w:rPr>
        <w:t>двухшажным</w:t>
      </w:r>
      <w:proofErr w:type="spellEnd"/>
      <w:r w:rsidR="00EE5DA0" w:rsidRPr="00F970F1">
        <w:rPr>
          <w:rFonts w:ascii="Times New Roman" w:hAnsi="Times New Roman" w:cs="Times New Roman"/>
          <w:sz w:val="24"/>
          <w:szCs w:val="24"/>
        </w:rPr>
        <w:t xml:space="preserve"> коньковым ходом без палок и с палками (на пологом склоне и по равнинной местности). Повторный бег на лыжах — дистанция </w:t>
      </w:r>
      <w:r w:rsidR="00EE5DA0" w:rsidRPr="00F970F1">
        <w:rPr>
          <w:rStyle w:val="26"/>
          <w:rFonts w:ascii="Times New Roman" w:hAnsi="Times New Roman" w:cs="Times New Roman"/>
          <w:sz w:val="24"/>
          <w:szCs w:val="24"/>
        </w:rPr>
        <w:t xml:space="preserve">100 </w:t>
      </w:r>
      <w:r w:rsidR="00EE5DA0" w:rsidRPr="00F970F1">
        <w:rPr>
          <w:rFonts w:ascii="Times New Roman" w:hAnsi="Times New Roman" w:cs="Times New Roman"/>
          <w:sz w:val="24"/>
          <w:szCs w:val="24"/>
        </w:rPr>
        <w:t xml:space="preserve">м </w:t>
      </w:r>
      <w:r w:rsidR="00EE5DA0" w:rsidRPr="00F970F1">
        <w:rPr>
          <w:rStyle w:val="26"/>
          <w:rFonts w:ascii="Times New Roman" w:hAnsi="Times New Roman" w:cs="Times New Roman"/>
          <w:sz w:val="24"/>
          <w:szCs w:val="24"/>
        </w:rPr>
        <w:t xml:space="preserve">(30—32 </w:t>
      </w:r>
      <w:r w:rsidR="00EE5DA0" w:rsidRPr="00F970F1">
        <w:rPr>
          <w:rFonts w:ascii="Times New Roman" w:hAnsi="Times New Roman" w:cs="Times New Roman"/>
          <w:sz w:val="24"/>
          <w:szCs w:val="24"/>
        </w:rPr>
        <w:t xml:space="preserve">с — юноши, </w:t>
      </w:r>
      <w:r w:rsidR="00EE5DA0" w:rsidRPr="00F970F1">
        <w:rPr>
          <w:rStyle w:val="26"/>
          <w:rFonts w:ascii="Times New Roman" w:hAnsi="Times New Roman" w:cs="Times New Roman"/>
          <w:sz w:val="24"/>
          <w:szCs w:val="24"/>
        </w:rPr>
        <w:t xml:space="preserve">38—40 </w:t>
      </w:r>
      <w:r w:rsidR="00EE5DA0" w:rsidRPr="00F970F1">
        <w:rPr>
          <w:rFonts w:ascii="Times New Roman" w:hAnsi="Times New Roman" w:cs="Times New Roman"/>
          <w:sz w:val="24"/>
          <w:szCs w:val="24"/>
        </w:rPr>
        <w:t xml:space="preserve">с — девушки) с уменьшающимся интервалом отдыха. Прохождение отрезков </w:t>
      </w:r>
      <w:r w:rsidR="00EE5DA0" w:rsidRPr="00F970F1">
        <w:rPr>
          <w:rStyle w:val="26"/>
          <w:rFonts w:ascii="Times New Roman" w:hAnsi="Times New Roman" w:cs="Times New Roman"/>
          <w:sz w:val="24"/>
          <w:szCs w:val="24"/>
        </w:rPr>
        <w:t>0,5-</w:t>
      </w:r>
      <w:r w:rsidR="00EE5DA0" w:rsidRPr="00F970F1">
        <w:rPr>
          <w:rFonts w:ascii="Times New Roman" w:hAnsi="Times New Roman" w:cs="Times New Roman"/>
          <w:sz w:val="24"/>
          <w:szCs w:val="24"/>
        </w:rPr>
        <w:t>—</w:t>
      </w:r>
      <w:r w:rsidR="00EE5DA0" w:rsidRPr="00F970F1">
        <w:rPr>
          <w:rStyle w:val="26"/>
          <w:rFonts w:ascii="Times New Roman" w:hAnsi="Times New Roman" w:cs="Times New Roman"/>
          <w:sz w:val="24"/>
          <w:szCs w:val="24"/>
        </w:rPr>
        <w:t xml:space="preserve">1 </w:t>
      </w:r>
      <w:r w:rsidR="00EE5DA0" w:rsidRPr="00F970F1">
        <w:rPr>
          <w:rFonts w:ascii="Times New Roman" w:hAnsi="Times New Roman" w:cs="Times New Roman"/>
          <w:sz w:val="24"/>
          <w:szCs w:val="24"/>
        </w:rPr>
        <w:t xml:space="preserve">км с максимальной скоростью: с фиксацией времени, с определением победителя. Передвижение на лыжах с равномерной скоростью в режимах умеренной и большой интенсивности в течение </w:t>
      </w:r>
      <w:r w:rsidR="00EE5DA0" w:rsidRPr="00F970F1">
        <w:rPr>
          <w:rStyle w:val="26"/>
          <w:rFonts w:ascii="Times New Roman" w:hAnsi="Times New Roman" w:cs="Times New Roman"/>
          <w:sz w:val="24"/>
          <w:szCs w:val="24"/>
        </w:rPr>
        <w:t xml:space="preserve">30—35 </w:t>
      </w:r>
      <w:r w:rsidR="00EE5DA0" w:rsidRPr="00F970F1">
        <w:rPr>
          <w:rFonts w:ascii="Times New Roman" w:hAnsi="Times New Roman" w:cs="Times New Roman"/>
          <w:sz w:val="24"/>
          <w:szCs w:val="24"/>
        </w:rPr>
        <w:t xml:space="preserve">мин (юноши), </w:t>
      </w:r>
      <w:r w:rsidR="00EE5DA0" w:rsidRPr="00F970F1">
        <w:rPr>
          <w:rStyle w:val="26"/>
          <w:rFonts w:ascii="Times New Roman" w:hAnsi="Times New Roman" w:cs="Times New Roman"/>
          <w:sz w:val="24"/>
          <w:szCs w:val="24"/>
        </w:rPr>
        <w:t xml:space="preserve">20—25 </w:t>
      </w:r>
      <w:r w:rsidR="00EE5DA0" w:rsidRPr="00F970F1">
        <w:rPr>
          <w:rFonts w:ascii="Times New Roman" w:hAnsi="Times New Roman" w:cs="Times New Roman"/>
          <w:sz w:val="24"/>
          <w:szCs w:val="24"/>
        </w:rPr>
        <w:t xml:space="preserve">мин (девушки). Бег на лыжах на результат </w:t>
      </w:r>
      <w:r w:rsidR="00EE5DA0" w:rsidRPr="00F970F1">
        <w:rPr>
          <w:rStyle w:val="26"/>
          <w:rFonts w:ascii="Times New Roman" w:hAnsi="Times New Roman" w:cs="Times New Roman"/>
          <w:sz w:val="24"/>
          <w:szCs w:val="24"/>
        </w:rPr>
        <w:t xml:space="preserve">5 </w:t>
      </w:r>
      <w:r w:rsidR="00EE5DA0" w:rsidRPr="00F970F1">
        <w:rPr>
          <w:rFonts w:ascii="Times New Roman" w:hAnsi="Times New Roman" w:cs="Times New Roman"/>
          <w:sz w:val="24"/>
          <w:szCs w:val="24"/>
        </w:rPr>
        <w:t xml:space="preserve">км (юноши), </w:t>
      </w:r>
      <w:r w:rsidR="00EE5DA0" w:rsidRPr="00F970F1">
        <w:rPr>
          <w:rStyle w:val="26"/>
          <w:rFonts w:ascii="Times New Roman" w:hAnsi="Times New Roman" w:cs="Times New Roman"/>
          <w:sz w:val="24"/>
          <w:szCs w:val="24"/>
        </w:rPr>
        <w:t xml:space="preserve">3 </w:t>
      </w:r>
      <w:r w:rsidR="00EE5DA0" w:rsidRPr="00F970F1">
        <w:rPr>
          <w:rFonts w:ascii="Times New Roman" w:hAnsi="Times New Roman" w:cs="Times New Roman"/>
          <w:sz w:val="24"/>
          <w:szCs w:val="24"/>
        </w:rPr>
        <w:t>км (девушки).</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Встречная эстафета без лыжных палок с этапами 100 м. Лыжная эстафета «Быстрая команда».</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Style w:val="26"/>
          <w:rFonts w:ascii="Times New Roman" w:hAnsi="Times New Roman" w:cs="Times New Roman"/>
          <w:sz w:val="24"/>
          <w:szCs w:val="24"/>
        </w:rPr>
        <w:t>Стрельба из пневматическо</w:t>
      </w:r>
      <w:r w:rsidR="00DB1333">
        <w:rPr>
          <w:rStyle w:val="26"/>
          <w:rFonts w:ascii="Times New Roman" w:hAnsi="Times New Roman" w:cs="Times New Roman"/>
          <w:sz w:val="24"/>
          <w:szCs w:val="24"/>
        </w:rPr>
        <w:t>й винтовки</w:t>
      </w:r>
      <w:r w:rsidRPr="00F970F1">
        <w:rPr>
          <w:rFonts w:ascii="Times New Roman" w:hAnsi="Times New Roman" w:cs="Times New Roman"/>
          <w:sz w:val="24"/>
          <w:szCs w:val="24"/>
        </w:rPr>
        <w:t xml:space="preserve">. Прицеливание. Имитация выстрела. Выполнение выстрелов по мишени № 8 на кучность и на результат. Выполнение выстрелов с ограниченным временем. Комбинированное упражнение: стрельба по мишени № 8 из двух положений: сидя с опорой локтями о стол, затем стоя (дистанция </w:t>
      </w:r>
      <w:r w:rsidRPr="00F970F1">
        <w:rPr>
          <w:rStyle w:val="26"/>
          <w:rFonts w:ascii="Times New Roman" w:hAnsi="Times New Roman" w:cs="Times New Roman"/>
          <w:sz w:val="24"/>
          <w:szCs w:val="24"/>
        </w:rPr>
        <w:t xml:space="preserve">10 </w:t>
      </w:r>
      <w:r w:rsidRPr="00F970F1">
        <w:rPr>
          <w:rFonts w:ascii="Times New Roman" w:hAnsi="Times New Roman" w:cs="Times New Roman"/>
          <w:sz w:val="24"/>
          <w:szCs w:val="24"/>
        </w:rPr>
        <w:t>м). Стрелковые игры в тире: «Кто точнее», «Стрелковый поединок», «Турнир».</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Style w:val="26"/>
          <w:rFonts w:ascii="Times New Roman" w:hAnsi="Times New Roman" w:cs="Times New Roman"/>
          <w:sz w:val="24"/>
          <w:szCs w:val="24"/>
        </w:rPr>
        <w:t>Туристский поход с про</w:t>
      </w:r>
      <w:r w:rsidR="00DB1333">
        <w:rPr>
          <w:rStyle w:val="26"/>
          <w:rFonts w:ascii="Times New Roman" w:hAnsi="Times New Roman" w:cs="Times New Roman"/>
          <w:sz w:val="24"/>
          <w:szCs w:val="24"/>
        </w:rPr>
        <w:t>веркой туристских навыков</w:t>
      </w:r>
      <w:r w:rsidRPr="00F970F1">
        <w:rPr>
          <w:rStyle w:val="26"/>
          <w:rFonts w:ascii="Times New Roman" w:hAnsi="Times New Roman" w:cs="Times New Roman"/>
          <w:sz w:val="24"/>
          <w:szCs w:val="24"/>
        </w:rPr>
        <w:t xml:space="preserve">. </w:t>
      </w:r>
      <w:r w:rsidRPr="00F970F1">
        <w:rPr>
          <w:rFonts w:ascii="Times New Roman" w:hAnsi="Times New Roman" w:cs="Times New Roman"/>
          <w:sz w:val="24"/>
          <w:szCs w:val="24"/>
        </w:rPr>
        <w:t>Состав медицинской аптечки для походов выходного дня. Выбор места для привала. Установка палаток. Размещение вещей в них. Предохранение палатки от проникновения насекомых. Выбор места для костра. Правила разведения костра, работы с топором, пилой при заготовке дров. Правила хранения и переноски колющих и режущих предметов.</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Практические занятия: формирование походной медицинской аптечки, способы обеззараживания питьевой воды, ориентирование карты по компасу, ориентирование по местным предметам, действия в случае потери ориентировки, туристские узлы, разведение разных типов костров.</w:t>
      </w:r>
    </w:p>
    <w:p w:rsidR="00B27B00" w:rsidRPr="00F970F1" w:rsidRDefault="00EE5DA0" w:rsidP="006F7511">
      <w:pPr>
        <w:pStyle w:val="20"/>
        <w:shd w:val="clear" w:color="auto" w:fill="auto"/>
        <w:tabs>
          <w:tab w:val="left" w:pos="6634"/>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Туристское соревнование «Школа туризма» (этапы):</w:t>
      </w:r>
      <w:r w:rsidRPr="00F970F1">
        <w:rPr>
          <w:rFonts w:ascii="Times New Roman" w:hAnsi="Times New Roman" w:cs="Times New Roman"/>
          <w:sz w:val="24"/>
          <w:szCs w:val="24"/>
        </w:rPr>
        <w:tab/>
        <w:t>установка</w:t>
      </w:r>
    </w:p>
    <w:p w:rsidR="00B27B00" w:rsidRPr="00F970F1" w:rsidRDefault="00EE5DA0" w:rsidP="006F7511">
      <w:pPr>
        <w:pStyle w:val="20"/>
        <w:shd w:val="clear" w:color="auto" w:fill="auto"/>
        <w:spacing w:line="276" w:lineRule="auto"/>
        <w:rPr>
          <w:rFonts w:ascii="Times New Roman" w:hAnsi="Times New Roman" w:cs="Times New Roman"/>
          <w:sz w:val="24"/>
          <w:szCs w:val="24"/>
        </w:rPr>
      </w:pPr>
      <w:r w:rsidRPr="00F970F1">
        <w:rPr>
          <w:rFonts w:ascii="Times New Roman" w:hAnsi="Times New Roman" w:cs="Times New Roman"/>
          <w:sz w:val="24"/>
          <w:szCs w:val="24"/>
        </w:rPr>
        <w:t>палатки, преодоление бревна, переноска пострадавшего, определение азимута на предмет, преодоление кочек, вязка узлов, разведение костра.</w:t>
      </w:r>
    </w:p>
    <w:p w:rsidR="00B27B00" w:rsidRPr="00F970F1" w:rsidRDefault="00EE5DA0" w:rsidP="006F7511">
      <w:pPr>
        <w:pStyle w:val="37"/>
        <w:keepNext/>
        <w:keepLines/>
        <w:shd w:val="clear" w:color="auto" w:fill="auto"/>
        <w:spacing w:line="276" w:lineRule="auto"/>
        <w:ind w:firstLine="360"/>
        <w:rPr>
          <w:rFonts w:ascii="Times New Roman" w:hAnsi="Times New Roman" w:cs="Times New Roman"/>
          <w:i w:val="0"/>
          <w:sz w:val="24"/>
          <w:szCs w:val="24"/>
        </w:rPr>
      </w:pPr>
      <w:bookmarkStart w:id="7" w:name="bookmark17"/>
      <w:r w:rsidRPr="00F970F1">
        <w:rPr>
          <w:rFonts w:ascii="Times New Roman" w:hAnsi="Times New Roman" w:cs="Times New Roman"/>
          <w:i w:val="0"/>
          <w:sz w:val="24"/>
          <w:szCs w:val="24"/>
        </w:rPr>
        <w:t>Разде</w:t>
      </w:r>
      <w:r w:rsidR="00DB1333">
        <w:rPr>
          <w:rFonts w:ascii="Times New Roman" w:hAnsi="Times New Roman" w:cs="Times New Roman"/>
          <w:i w:val="0"/>
          <w:sz w:val="24"/>
          <w:szCs w:val="24"/>
        </w:rPr>
        <w:t>л 3. Спортивные мероприятия</w:t>
      </w:r>
      <w:proofErr w:type="gramStart"/>
      <w:r w:rsidR="00DB1333">
        <w:rPr>
          <w:rFonts w:ascii="Times New Roman" w:hAnsi="Times New Roman" w:cs="Times New Roman"/>
          <w:i w:val="0"/>
          <w:sz w:val="24"/>
          <w:szCs w:val="24"/>
        </w:rPr>
        <w:t xml:space="preserve"> </w:t>
      </w:r>
      <w:bookmarkEnd w:id="7"/>
      <w:r w:rsidR="00DB1333">
        <w:rPr>
          <w:rFonts w:ascii="Times New Roman" w:hAnsi="Times New Roman" w:cs="Times New Roman"/>
          <w:i w:val="0"/>
          <w:sz w:val="24"/>
          <w:szCs w:val="24"/>
        </w:rPr>
        <w:t>.</w:t>
      </w:r>
      <w:proofErr w:type="gramEnd"/>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Спортивные мероприятия в форме соревнований должны планироваться заранее и равномерно распределяться в течение учебного года в соответствии с изучаемыми разделами тематического планирования.</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Учебные соревнования проводятся для проверки освоения школьниками двигательных умений и навыков, указанных в данном тематическом планировании, а также для выявления уровня физической подготовленности учащихся (контрольные, тестовые) для сдачи нормативов ГТО</w:t>
      </w:r>
      <w:proofErr w:type="gramStart"/>
      <w:r w:rsidRPr="00F970F1">
        <w:rPr>
          <w:rFonts w:ascii="Times New Roman" w:hAnsi="Times New Roman" w:cs="Times New Roman"/>
          <w:sz w:val="24"/>
          <w:szCs w:val="24"/>
        </w:rPr>
        <w:t>..</w:t>
      </w:r>
      <w:proofErr w:type="gramEnd"/>
    </w:p>
    <w:p w:rsidR="006F7511" w:rsidRDefault="006F7511" w:rsidP="006F7511">
      <w:pPr>
        <w:pStyle w:val="30"/>
        <w:shd w:val="clear" w:color="auto" w:fill="auto"/>
        <w:tabs>
          <w:tab w:val="left" w:leader="underscore" w:pos="1001"/>
        </w:tabs>
        <w:spacing w:line="276" w:lineRule="auto"/>
        <w:jc w:val="both"/>
        <w:rPr>
          <w:rFonts w:ascii="Times New Roman" w:hAnsi="Times New Roman" w:cs="Times New Roman"/>
          <w:b w:val="0"/>
          <w:bCs w:val="0"/>
          <w:i w:val="0"/>
          <w:iCs w:val="0"/>
          <w:sz w:val="24"/>
          <w:szCs w:val="24"/>
        </w:rPr>
      </w:pPr>
    </w:p>
    <w:p w:rsidR="00B27B00" w:rsidRPr="00F970F1" w:rsidRDefault="00EE5DA0" w:rsidP="006F7511">
      <w:pPr>
        <w:pStyle w:val="30"/>
        <w:shd w:val="clear" w:color="auto" w:fill="auto"/>
        <w:tabs>
          <w:tab w:val="left" w:leader="underscore" w:pos="1001"/>
        </w:tabs>
        <w:spacing w:line="276" w:lineRule="auto"/>
        <w:jc w:val="both"/>
        <w:rPr>
          <w:rFonts w:ascii="Times New Roman" w:hAnsi="Times New Roman" w:cs="Times New Roman"/>
          <w:i w:val="0"/>
          <w:sz w:val="24"/>
          <w:szCs w:val="24"/>
        </w:rPr>
      </w:pPr>
      <w:r w:rsidRPr="00F970F1">
        <w:rPr>
          <w:rStyle w:val="38"/>
          <w:rFonts w:ascii="Times New Roman" w:hAnsi="Times New Roman" w:cs="Times New Roman"/>
          <w:sz w:val="24"/>
          <w:szCs w:val="24"/>
        </w:rPr>
        <w:t xml:space="preserve">3. </w:t>
      </w:r>
      <w:r w:rsidRPr="00F970F1">
        <w:rPr>
          <w:rStyle w:val="32"/>
          <w:rFonts w:ascii="Times New Roman" w:hAnsi="Times New Roman" w:cs="Times New Roman"/>
          <w:b/>
          <w:bCs/>
          <w:iCs/>
          <w:sz w:val="24"/>
          <w:szCs w:val="24"/>
        </w:rPr>
        <w:t>Предполагаемые результаты реализации программы</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В результате освоения содержания внеурочной программы учащиеся должны:</w:t>
      </w:r>
    </w:p>
    <w:p w:rsidR="00B27B00" w:rsidRPr="00F970F1" w:rsidRDefault="00EE5DA0" w:rsidP="006F7511">
      <w:pPr>
        <w:pStyle w:val="20"/>
        <w:numPr>
          <w:ilvl w:val="0"/>
          <w:numId w:val="1"/>
        </w:numPr>
        <w:shd w:val="clear" w:color="auto" w:fill="auto"/>
        <w:tabs>
          <w:tab w:val="left" w:pos="544"/>
        </w:tabs>
        <w:spacing w:line="276" w:lineRule="auto"/>
        <w:ind w:firstLine="360"/>
        <w:rPr>
          <w:rFonts w:ascii="Times New Roman" w:hAnsi="Times New Roman" w:cs="Times New Roman"/>
          <w:sz w:val="24"/>
          <w:szCs w:val="24"/>
        </w:rPr>
      </w:pPr>
      <w:r w:rsidRPr="00F970F1">
        <w:rPr>
          <w:rStyle w:val="23"/>
          <w:rFonts w:ascii="Times New Roman" w:hAnsi="Times New Roman" w:cs="Times New Roman"/>
          <w:i w:val="0"/>
          <w:sz w:val="24"/>
          <w:szCs w:val="24"/>
        </w:rPr>
        <w:t>знать</w:t>
      </w:r>
      <w:r w:rsidRPr="00F970F1">
        <w:rPr>
          <w:rFonts w:ascii="Times New Roman" w:hAnsi="Times New Roman" w:cs="Times New Roman"/>
          <w:sz w:val="24"/>
          <w:szCs w:val="24"/>
        </w:rPr>
        <w:t xml:space="preserve"> виды обязательных испытаний (тестов) и испытаний (тестов) по выбору с 1-й по 5-ю ступень комплекса ГТО, правила безопасного поведения во время занятий физическими упражнениями и причины травматизма, технику и правила выполнения видов испытаний (тестов) комплекса ГТО;</w:t>
      </w:r>
    </w:p>
    <w:p w:rsidR="00B27B00" w:rsidRPr="00F970F1" w:rsidRDefault="00EE5DA0" w:rsidP="006F7511">
      <w:pPr>
        <w:pStyle w:val="20"/>
        <w:numPr>
          <w:ilvl w:val="0"/>
          <w:numId w:val="1"/>
        </w:numPr>
        <w:shd w:val="clear" w:color="auto" w:fill="auto"/>
        <w:tabs>
          <w:tab w:val="left" w:pos="554"/>
        </w:tabs>
        <w:spacing w:line="276" w:lineRule="auto"/>
        <w:ind w:firstLine="360"/>
        <w:rPr>
          <w:rFonts w:ascii="Times New Roman" w:hAnsi="Times New Roman" w:cs="Times New Roman"/>
          <w:sz w:val="24"/>
          <w:szCs w:val="24"/>
        </w:rPr>
      </w:pPr>
      <w:r w:rsidRPr="00F970F1">
        <w:rPr>
          <w:rStyle w:val="23"/>
          <w:rFonts w:ascii="Times New Roman" w:hAnsi="Times New Roman" w:cs="Times New Roman"/>
          <w:i w:val="0"/>
          <w:sz w:val="24"/>
          <w:szCs w:val="24"/>
        </w:rPr>
        <w:t>уметь</w:t>
      </w:r>
      <w:r w:rsidRPr="00F970F1">
        <w:rPr>
          <w:rFonts w:ascii="Times New Roman" w:hAnsi="Times New Roman" w:cs="Times New Roman"/>
          <w:sz w:val="24"/>
          <w:szCs w:val="24"/>
        </w:rPr>
        <w:t xml:space="preserve"> соблюдать меры безопасности и правила профилактики травматизма на занятиях физическими упражнениями прикладной направленности, правильно выполнять тестовые упражнения комплекса ГТО, максимально проявлять физические способности при выполнении видов испытаний (тестов) комплекса ГТО, самостоятельно заниматься физическими упражнениями, способствующими разностороннему физическому развитию (с участием родителей);</w:t>
      </w:r>
    </w:p>
    <w:p w:rsidR="00B27B00" w:rsidRPr="00F970F1" w:rsidRDefault="00EE5DA0" w:rsidP="006F7511">
      <w:pPr>
        <w:pStyle w:val="20"/>
        <w:numPr>
          <w:ilvl w:val="0"/>
          <w:numId w:val="1"/>
        </w:numPr>
        <w:shd w:val="clear" w:color="auto" w:fill="auto"/>
        <w:tabs>
          <w:tab w:val="left" w:pos="554"/>
        </w:tabs>
        <w:spacing w:line="276" w:lineRule="auto"/>
        <w:ind w:firstLine="360"/>
        <w:rPr>
          <w:rFonts w:ascii="Times New Roman" w:hAnsi="Times New Roman" w:cs="Times New Roman"/>
          <w:sz w:val="24"/>
          <w:szCs w:val="24"/>
        </w:rPr>
      </w:pPr>
      <w:r w:rsidRPr="00F970F1">
        <w:rPr>
          <w:rStyle w:val="23"/>
          <w:rFonts w:ascii="Times New Roman" w:hAnsi="Times New Roman" w:cs="Times New Roman"/>
          <w:i w:val="0"/>
          <w:sz w:val="24"/>
          <w:szCs w:val="24"/>
        </w:rPr>
        <w:t>сдать</w:t>
      </w:r>
      <w:r w:rsidRPr="00F970F1">
        <w:rPr>
          <w:rFonts w:ascii="Times New Roman" w:hAnsi="Times New Roman" w:cs="Times New Roman"/>
          <w:sz w:val="24"/>
          <w:szCs w:val="24"/>
        </w:rPr>
        <w:t xml:space="preserve"> нормативы с 1-й по 5-ю ступень комплекса ГТО в Центре тестирования по месту жительства.</w:t>
      </w:r>
    </w:p>
    <w:p w:rsidR="006F7511" w:rsidRDefault="006F7511" w:rsidP="006F7511">
      <w:pPr>
        <w:pStyle w:val="30"/>
        <w:shd w:val="clear" w:color="auto" w:fill="auto"/>
        <w:spacing w:line="276" w:lineRule="auto"/>
        <w:jc w:val="both"/>
        <w:rPr>
          <w:rStyle w:val="39"/>
          <w:rFonts w:ascii="Times New Roman" w:hAnsi="Times New Roman" w:cs="Times New Roman"/>
          <w:b/>
          <w:bCs/>
          <w:sz w:val="24"/>
          <w:szCs w:val="24"/>
        </w:rPr>
      </w:pPr>
    </w:p>
    <w:p w:rsidR="00B27B00" w:rsidRPr="00F970F1" w:rsidRDefault="00EE5DA0" w:rsidP="006F7511">
      <w:pPr>
        <w:pStyle w:val="30"/>
        <w:shd w:val="clear" w:color="auto" w:fill="auto"/>
        <w:spacing w:line="276" w:lineRule="auto"/>
        <w:jc w:val="both"/>
        <w:rPr>
          <w:rFonts w:ascii="Times New Roman" w:hAnsi="Times New Roman" w:cs="Times New Roman"/>
          <w:i w:val="0"/>
          <w:sz w:val="24"/>
          <w:szCs w:val="24"/>
        </w:rPr>
      </w:pPr>
      <w:r w:rsidRPr="00F970F1">
        <w:rPr>
          <w:rStyle w:val="39"/>
          <w:rFonts w:ascii="Times New Roman" w:hAnsi="Times New Roman" w:cs="Times New Roman"/>
          <w:b/>
          <w:bCs/>
          <w:sz w:val="24"/>
          <w:szCs w:val="24"/>
        </w:rPr>
        <w:t xml:space="preserve">4. </w:t>
      </w:r>
      <w:proofErr w:type="spellStart"/>
      <w:r w:rsidRPr="00F970F1">
        <w:rPr>
          <w:rStyle w:val="32"/>
          <w:rFonts w:ascii="Times New Roman" w:hAnsi="Times New Roman" w:cs="Times New Roman"/>
          <w:b/>
          <w:bCs/>
          <w:iCs/>
          <w:sz w:val="24"/>
          <w:szCs w:val="24"/>
        </w:rPr>
        <w:t>Рекомендаиии</w:t>
      </w:r>
      <w:proofErr w:type="spellEnd"/>
      <w:r w:rsidRPr="00F970F1">
        <w:rPr>
          <w:rStyle w:val="32"/>
          <w:rFonts w:ascii="Times New Roman" w:hAnsi="Times New Roman" w:cs="Times New Roman"/>
          <w:b/>
          <w:bCs/>
          <w:iCs/>
          <w:sz w:val="24"/>
          <w:szCs w:val="24"/>
        </w:rPr>
        <w:t xml:space="preserve"> по созданию ресурсов реализации программы</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xml:space="preserve">Для реализации программы внеурочной спортивно-оздоровительной деятельности учащихся </w:t>
      </w:r>
      <w:r w:rsidRPr="00F970F1">
        <w:rPr>
          <w:rFonts w:ascii="Times New Roman" w:hAnsi="Times New Roman" w:cs="Times New Roman"/>
          <w:sz w:val="24"/>
          <w:szCs w:val="24"/>
        </w:rPr>
        <w:lastRenderedPageBreak/>
        <w:t>необходимо обеспечить определённые ресурсы: материально-технический, кадровый, организационный, информационно-методический.</w:t>
      </w:r>
    </w:p>
    <w:p w:rsidR="00B27B00" w:rsidRPr="00F970F1" w:rsidRDefault="00EE5DA0" w:rsidP="006F7511">
      <w:pPr>
        <w:pStyle w:val="70"/>
        <w:shd w:val="clear" w:color="auto" w:fill="auto"/>
        <w:spacing w:line="276" w:lineRule="auto"/>
        <w:ind w:firstLine="360"/>
        <w:rPr>
          <w:rFonts w:ascii="Times New Roman" w:hAnsi="Times New Roman" w:cs="Times New Roman"/>
          <w:i w:val="0"/>
          <w:sz w:val="24"/>
          <w:szCs w:val="24"/>
        </w:rPr>
      </w:pPr>
      <w:r w:rsidRPr="00F970F1">
        <w:rPr>
          <w:rFonts w:ascii="Times New Roman" w:hAnsi="Times New Roman" w:cs="Times New Roman"/>
          <w:i w:val="0"/>
          <w:sz w:val="24"/>
          <w:szCs w:val="24"/>
        </w:rPr>
        <w:t>Материально-технический ресурс.</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игровой спортивный зал;</w:t>
      </w:r>
    </w:p>
    <w:p w:rsidR="00B27B00" w:rsidRPr="00F970F1" w:rsidRDefault="00EE5DA0" w:rsidP="006F7511">
      <w:pPr>
        <w:pStyle w:val="20"/>
        <w:numPr>
          <w:ilvl w:val="0"/>
          <w:numId w:val="1"/>
        </w:numPr>
        <w:shd w:val="clear" w:color="auto" w:fill="auto"/>
        <w:tabs>
          <w:tab w:val="left" w:pos="554"/>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пришкольный стадион (площадка), оснащённый игровым и спортивным оборудованием;</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лыжная трасса;</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кабинет физической культуры, оснащённый компьютером;</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секундомер;</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перекладина гимнастическая;</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скамейки гимнастические;</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дорожка разметочная для прыжков в длину с места;</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теннисные мячи;</w:t>
      </w:r>
    </w:p>
    <w:p w:rsidR="00B27B00" w:rsidRPr="00F970F1" w:rsidRDefault="00EE5DA0" w:rsidP="006F7511">
      <w:pPr>
        <w:pStyle w:val="20"/>
        <w:numPr>
          <w:ilvl w:val="0"/>
          <w:numId w:val="1"/>
        </w:numPr>
        <w:shd w:val="clear" w:color="auto" w:fill="auto"/>
        <w:tabs>
          <w:tab w:val="left" w:pos="55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мишени для метания (обручи гимнастические диаметром 90 см, закреплённые на стене);</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рулетка измерительная (2—3 м);</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инвентарь для проведения подвижных игр;</w:t>
      </w:r>
    </w:p>
    <w:p w:rsidR="00B27B00" w:rsidRPr="00F970F1" w:rsidRDefault="00EE5DA0" w:rsidP="006F7511">
      <w:pPr>
        <w:pStyle w:val="20"/>
        <w:numPr>
          <w:ilvl w:val="0"/>
          <w:numId w:val="1"/>
        </w:numPr>
        <w:shd w:val="clear" w:color="auto" w:fill="auto"/>
        <w:tabs>
          <w:tab w:val="left" w:pos="554"/>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стрелковый (пневматический) или электронный лазерный тир или место, оборудованное для стрельбы из пневматической винтовки;</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подсобное помещение для хранения инвентаря и оборудования;</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аптечка первой помощи;</w:t>
      </w:r>
    </w:p>
    <w:p w:rsidR="00B27B00" w:rsidRPr="00F970F1" w:rsidRDefault="00EE5DA0" w:rsidP="006F7511">
      <w:pPr>
        <w:pStyle w:val="20"/>
        <w:numPr>
          <w:ilvl w:val="0"/>
          <w:numId w:val="1"/>
        </w:numPr>
        <w:shd w:val="clear" w:color="auto" w:fill="auto"/>
        <w:tabs>
          <w:tab w:val="left" w:pos="59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автоматический тонометр.</w:t>
      </w:r>
    </w:p>
    <w:p w:rsidR="00B27B00" w:rsidRPr="00F970F1" w:rsidRDefault="00EE5DA0" w:rsidP="006F7511">
      <w:pPr>
        <w:pStyle w:val="70"/>
        <w:shd w:val="clear" w:color="auto" w:fill="auto"/>
        <w:spacing w:line="276" w:lineRule="auto"/>
        <w:ind w:firstLine="360"/>
        <w:rPr>
          <w:rFonts w:ascii="Times New Roman" w:hAnsi="Times New Roman" w:cs="Times New Roman"/>
          <w:i w:val="0"/>
          <w:sz w:val="24"/>
          <w:szCs w:val="24"/>
        </w:rPr>
      </w:pPr>
      <w:r w:rsidRPr="00F970F1">
        <w:rPr>
          <w:rFonts w:ascii="Times New Roman" w:hAnsi="Times New Roman" w:cs="Times New Roman"/>
          <w:i w:val="0"/>
          <w:sz w:val="24"/>
          <w:szCs w:val="24"/>
        </w:rPr>
        <w:t>Кадровый ресурс:</w:t>
      </w:r>
    </w:p>
    <w:p w:rsidR="00B27B00" w:rsidRPr="00F970F1" w:rsidRDefault="00EE5DA0" w:rsidP="006F7511">
      <w:pPr>
        <w:pStyle w:val="20"/>
        <w:numPr>
          <w:ilvl w:val="0"/>
          <w:numId w:val="1"/>
        </w:numPr>
        <w:shd w:val="clear" w:color="auto" w:fill="auto"/>
        <w:tabs>
          <w:tab w:val="left" w:pos="543"/>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педагог, реализующий программу, является компетентным в вопросах физического воспитания школьников;</w:t>
      </w:r>
    </w:p>
    <w:p w:rsidR="00B27B00" w:rsidRPr="00F970F1" w:rsidRDefault="00EE5DA0" w:rsidP="006F7511">
      <w:pPr>
        <w:pStyle w:val="20"/>
        <w:numPr>
          <w:ilvl w:val="0"/>
          <w:numId w:val="1"/>
        </w:numPr>
        <w:shd w:val="clear" w:color="auto" w:fill="auto"/>
        <w:tabs>
          <w:tab w:val="left" w:pos="543"/>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уровень квалификации педагога соответствует задаче достижения планируемых результатов, организации эффективной внеурочной деятельности обучающихся.</w:t>
      </w:r>
    </w:p>
    <w:p w:rsidR="00B27B00" w:rsidRPr="00F970F1" w:rsidRDefault="00EE5DA0" w:rsidP="006F7511">
      <w:pPr>
        <w:pStyle w:val="70"/>
        <w:shd w:val="clear" w:color="auto" w:fill="auto"/>
        <w:spacing w:line="276" w:lineRule="auto"/>
        <w:ind w:firstLine="360"/>
        <w:rPr>
          <w:rFonts w:ascii="Times New Roman" w:hAnsi="Times New Roman" w:cs="Times New Roman"/>
          <w:i w:val="0"/>
          <w:sz w:val="24"/>
          <w:szCs w:val="24"/>
        </w:rPr>
      </w:pPr>
      <w:r w:rsidRPr="00F970F1">
        <w:rPr>
          <w:rFonts w:ascii="Times New Roman" w:hAnsi="Times New Roman" w:cs="Times New Roman"/>
          <w:i w:val="0"/>
          <w:sz w:val="24"/>
          <w:szCs w:val="24"/>
        </w:rPr>
        <w:t>Организационный ресурс:</w:t>
      </w:r>
    </w:p>
    <w:p w:rsidR="00B27B00" w:rsidRPr="00F970F1" w:rsidRDefault="00EE5DA0" w:rsidP="006F7511">
      <w:pPr>
        <w:pStyle w:val="20"/>
        <w:numPr>
          <w:ilvl w:val="0"/>
          <w:numId w:val="1"/>
        </w:numPr>
        <w:shd w:val="clear" w:color="auto" w:fill="auto"/>
        <w:tabs>
          <w:tab w:val="left" w:pos="662"/>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поддержание необходимой дисциплины;</w:t>
      </w:r>
    </w:p>
    <w:p w:rsidR="00B27B00" w:rsidRPr="00F970F1" w:rsidRDefault="00EE5DA0" w:rsidP="006F7511">
      <w:pPr>
        <w:pStyle w:val="20"/>
        <w:numPr>
          <w:ilvl w:val="0"/>
          <w:numId w:val="1"/>
        </w:numPr>
        <w:shd w:val="clear" w:color="auto" w:fill="auto"/>
        <w:tabs>
          <w:tab w:val="left" w:pos="543"/>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проведение занятий при строгом соблюдении правил техники безопасности и режима. Это позволяет избегать случаев травматизма, переутомления учащихся.</w:t>
      </w:r>
    </w:p>
    <w:p w:rsidR="00B27B00" w:rsidRPr="00F970F1" w:rsidRDefault="00EE5DA0" w:rsidP="006F7511">
      <w:pPr>
        <w:pStyle w:val="70"/>
        <w:shd w:val="clear" w:color="auto" w:fill="auto"/>
        <w:spacing w:line="276" w:lineRule="auto"/>
        <w:ind w:firstLine="360"/>
        <w:rPr>
          <w:rFonts w:ascii="Times New Roman" w:hAnsi="Times New Roman" w:cs="Times New Roman"/>
          <w:i w:val="0"/>
          <w:sz w:val="24"/>
          <w:szCs w:val="24"/>
        </w:rPr>
      </w:pPr>
      <w:r w:rsidRPr="00F970F1">
        <w:rPr>
          <w:rFonts w:ascii="Times New Roman" w:hAnsi="Times New Roman" w:cs="Times New Roman"/>
          <w:i w:val="0"/>
          <w:sz w:val="24"/>
          <w:szCs w:val="24"/>
        </w:rPr>
        <w:t>Информационно-методический ресурс:</w:t>
      </w:r>
    </w:p>
    <w:p w:rsidR="00B27B00" w:rsidRPr="00F970F1" w:rsidRDefault="00EE5DA0" w:rsidP="006F7511">
      <w:pPr>
        <w:pStyle w:val="20"/>
        <w:numPr>
          <w:ilvl w:val="0"/>
          <w:numId w:val="1"/>
        </w:numPr>
        <w:shd w:val="clear" w:color="auto" w:fill="auto"/>
        <w:tabs>
          <w:tab w:val="left" w:pos="543"/>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комплектность обеспечения внеурочной деятельности учебными пособиями, демонстрационными учебными пособиями, учебно-методической литературой, электронными образовательными ресурсами с учётом достижения целей и планируемых результатов освоения программы внеурочной деятельности;</w:t>
      </w:r>
    </w:p>
    <w:p w:rsidR="00EE5DA0" w:rsidRPr="006F7511" w:rsidRDefault="00EE5DA0" w:rsidP="006F7511">
      <w:pPr>
        <w:pStyle w:val="20"/>
        <w:numPr>
          <w:ilvl w:val="0"/>
          <w:numId w:val="1"/>
        </w:numPr>
        <w:shd w:val="clear" w:color="auto" w:fill="auto"/>
        <w:tabs>
          <w:tab w:val="left" w:pos="538"/>
        </w:tabs>
        <w:spacing w:line="276" w:lineRule="auto"/>
        <w:ind w:firstLine="360"/>
        <w:rPr>
          <w:rFonts w:ascii="Times New Roman" w:hAnsi="Times New Roman" w:cs="Times New Roman"/>
          <w:sz w:val="24"/>
          <w:szCs w:val="24"/>
        </w:rPr>
      </w:pPr>
      <w:proofErr w:type="gramStart"/>
      <w:r w:rsidRPr="00F970F1">
        <w:rPr>
          <w:rFonts w:ascii="Times New Roman" w:hAnsi="Times New Roman" w:cs="Times New Roman"/>
          <w:sz w:val="24"/>
          <w:szCs w:val="24"/>
        </w:rPr>
        <w:t>качественные характеристики школьного сервера, школьного сайта, внутренней (локальной) сети, внешней (в том числе глобальной) сети.</w:t>
      </w:r>
      <w:proofErr w:type="gramEnd"/>
    </w:p>
    <w:p w:rsidR="00B27B00" w:rsidRPr="00F970F1" w:rsidRDefault="00EE5DA0" w:rsidP="006F7511">
      <w:pPr>
        <w:pStyle w:val="321"/>
        <w:keepNext/>
        <w:keepLines/>
        <w:shd w:val="clear" w:color="auto" w:fill="auto"/>
        <w:tabs>
          <w:tab w:val="left" w:leader="underscore" w:pos="2275"/>
        </w:tabs>
        <w:spacing w:line="276" w:lineRule="auto"/>
        <w:ind w:firstLine="360"/>
        <w:jc w:val="both"/>
        <w:rPr>
          <w:rFonts w:ascii="Times New Roman" w:hAnsi="Times New Roman" w:cs="Times New Roman"/>
          <w:i w:val="0"/>
          <w:sz w:val="24"/>
          <w:szCs w:val="24"/>
        </w:rPr>
      </w:pPr>
      <w:bookmarkStart w:id="8" w:name="bookmark18"/>
      <w:r w:rsidRPr="00F970F1">
        <w:rPr>
          <w:rStyle w:val="322"/>
          <w:rFonts w:ascii="Times New Roman" w:hAnsi="Times New Roman" w:cs="Times New Roman"/>
          <w:b/>
          <w:bCs/>
          <w:sz w:val="24"/>
          <w:szCs w:val="24"/>
        </w:rPr>
        <w:t xml:space="preserve">5. </w:t>
      </w:r>
      <w:r w:rsidRPr="00F970F1">
        <w:rPr>
          <w:rFonts w:ascii="Times New Roman" w:hAnsi="Times New Roman" w:cs="Times New Roman"/>
          <w:i w:val="0"/>
          <w:sz w:val="24"/>
          <w:szCs w:val="24"/>
        </w:rPr>
        <w:t xml:space="preserve">Этапы реализации программы </w:t>
      </w:r>
      <w:r w:rsidRPr="00F970F1">
        <w:rPr>
          <w:rStyle w:val="322"/>
          <w:rFonts w:ascii="Times New Roman" w:hAnsi="Times New Roman" w:cs="Times New Roman"/>
          <w:b/>
          <w:bCs/>
          <w:sz w:val="24"/>
          <w:szCs w:val="24"/>
        </w:rPr>
        <w:tab/>
      </w:r>
      <w:r w:rsidRPr="00F970F1">
        <w:rPr>
          <w:rStyle w:val="323"/>
          <w:rFonts w:ascii="Times New Roman" w:hAnsi="Times New Roman" w:cs="Times New Roman"/>
          <w:b/>
          <w:bCs/>
          <w:iCs/>
          <w:sz w:val="24"/>
          <w:szCs w:val="24"/>
        </w:rPr>
        <w:t>внеурочной деятельности по комплексу ГТО</w:t>
      </w:r>
      <w:bookmarkEnd w:id="8"/>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Реализация программы осуществляется в 3 этапа.</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Style w:val="23"/>
          <w:rFonts w:ascii="Times New Roman" w:hAnsi="Times New Roman" w:cs="Times New Roman"/>
          <w:i w:val="0"/>
          <w:sz w:val="24"/>
          <w:szCs w:val="24"/>
        </w:rPr>
        <w:t>Первый этап</w:t>
      </w:r>
      <w:r w:rsidRPr="00F970F1">
        <w:rPr>
          <w:rFonts w:ascii="Times New Roman" w:hAnsi="Times New Roman" w:cs="Times New Roman"/>
          <w:sz w:val="24"/>
          <w:szCs w:val="24"/>
        </w:rPr>
        <w:t xml:space="preserve"> — организационно-подготовительный (август—сентябрь). На этом этапе создаются организационные условия успешной плановой внеурочной деятельности на учебный год по подготовке учащихся к выполнению нормативов и требований комплекса ГТО, решаются задачи по определению мероприятий, сроков (времени) их проведения и ответственных исполнителей, формируется информационная база (обеспечение учебно-методической литературой, электронными образовательными ресурсами и т. п.). Намеченные мероприятия расписываются в календарном плане организации внеурочной деятельности по месяцам и согласовываются с директором общеобразовательной организации. Это позволяет избежать накладок и несогласованности по времени с другими мероприятиями, проводимыми в общеобразовательной организации.</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Style w:val="23"/>
          <w:rFonts w:ascii="Times New Roman" w:hAnsi="Times New Roman" w:cs="Times New Roman"/>
          <w:i w:val="0"/>
          <w:sz w:val="24"/>
          <w:szCs w:val="24"/>
        </w:rPr>
        <w:t>Второй этап</w:t>
      </w:r>
      <w:r w:rsidRPr="00F970F1">
        <w:rPr>
          <w:rFonts w:ascii="Times New Roman" w:hAnsi="Times New Roman" w:cs="Times New Roman"/>
          <w:sz w:val="24"/>
          <w:szCs w:val="24"/>
        </w:rPr>
        <w:t xml:space="preserve"> — основной. Плановое выполнение мероприятий по комплексу ГТО (сентябрь—май). Проведение открытого урока «Комплекс ГТО</w:t>
      </w:r>
      <w:proofErr w:type="gramStart"/>
      <w:r w:rsidRPr="00F970F1">
        <w:rPr>
          <w:rFonts w:ascii="Times New Roman" w:hAnsi="Times New Roman" w:cs="Times New Roman"/>
          <w:sz w:val="24"/>
          <w:szCs w:val="24"/>
        </w:rPr>
        <w:t xml:space="preserve"> —- </w:t>
      </w:r>
      <w:proofErr w:type="gramEnd"/>
      <w:r w:rsidRPr="00F970F1">
        <w:rPr>
          <w:rFonts w:ascii="Times New Roman" w:hAnsi="Times New Roman" w:cs="Times New Roman"/>
          <w:sz w:val="24"/>
          <w:szCs w:val="24"/>
        </w:rPr>
        <w:t xml:space="preserve">основа здорового образа жизни». Факультативные и консультативные занятия со школьниками по программе комплекса ГТО. Проведение групповых </w:t>
      </w:r>
      <w:r w:rsidRPr="00F970F1">
        <w:rPr>
          <w:rFonts w:ascii="Times New Roman" w:hAnsi="Times New Roman" w:cs="Times New Roman"/>
          <w:sz w:val="24"/>
          <w:szCs w:val="24"/>
        </w:rPr>
        <w:lastRenderedPageBreak/>
        <w:t xml:space="preserve">учебно-тренировочных занятий и индивидуальная работа с учащимися. </w:t>
      </w:r>
      <w:proofErr w:type="gramStart"/>
      <w:r w:rsidRPr="00F970F1">
        <w:rPr>
          <w:rFonts w:ascii="Times New Roman" w:hAnsi="Times New Roman" w:cs="Times New Roman"/>
          <w:sz w:val="24"/>
          <w:szCs w:val="24"/>
        </w:rPr>
        <w:t>Проведение контрольных прикидок (соревнований, проводимых в ходе тренировочного процесса с целью контроля</w:t>
      </w:r>
      <w:proofErr w:type="gramEnd"/>
    </w:p>
    <w:p w:rsidR="00B27B00" w:rsidRPr="00F970F1" w:rsidRDefault="00EE5DA0" w:rsidP="006F7511">
      <w:pPr>
        <w:pStyle w:val="20"/>
        <w:shd w:val="clear" w:color="auto" w:fill="auto"/>
        <w:spacing w:line="276" w:lineRule="auto"/>
        <w:rPr>
          <w:rFonts w:ascii="Times New Roman" w:hAnsi="Times New Roman" w:cs="Times New Roman"/>
          <w:sz w:val="24"/>
          <w:szCs w:val="24"/>
        </w:rPr>
      </w:pPr>
      <w:r w:rsidRPr="00F970F1">
        <w:rPr>
          <w:rFonts w:ascii="Times New Roman" w:hAnsi="Times New Roman" w:cs="Times New Roman"/>
          <w:sz w:val="24"/>
          <w:szCs w:val="24"/>
        </w:rPr>
        <w:t xml:space="preserve">над уровнем подготовленности занимающихся) и спортивно-массовых мероприятий по программе комплекса ГТО, приуроченных </w:t>
      </w:r>
      <w:proofErr w:type="gramStart"/>
      <w:r w:rsidRPr="00F970F1">
        <w:rPr>
          <w:rFonts w:ascii="Times New Roman" w:hAnsi="Times New Roman" w:cs="Times New Roman"/>
          <w:sz w:val="24"/>
          <w:szCs w:val="24"/>
        </w:rPr>
        <w:t>к</w:t>
      </w:r>
      <w:proofErr w:type="gramEnd"/>
      <w:r w:rsidRPr="00F970F1">
        <w:rPr>
          <w:rFonts w:ascii="Times New Roman" w:hAnsi="Times New Roman" w:cs="Times New Roman"/>
          <w:sz w:val="24"/>
          <w:szCs w:val="24"/>
        </w:rPr>
        <w:t xml:space="preserve"> Дню защитника Отечества, Дню Победы, проведение пеших туристских походов с проверкой туристских навыков, соревнований по спортивному ориентированию. Оказание методической помощи школьникам в подготовке к выполнению норм и требований комплекса ГТО. Участие в мероприятиях по комплексу ГТО, включённых в городской календарный план физкультурно-спортивных мероприятий. Участие в мероприятиях по тестированию общего уровня физической подготовленности школьников в Центрах тестирования по выполнению видов испытаний (тестов), нормативов, требований к оценке уровня знаний и умений в области физической культуры и спорта. Внесение результатов прохождения школьниками тестирования комплекса ГТО в специальный журнал и электронную базу данных общеобразовательной организации и учёт этих данных.</w:t>
      </w:r>
    </w:p>
    <w:p w:rsidR="00B27B00"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Style w:val="23"/>
          <w:rFonts w:ascii="Times New Roman" w:hAnsi="Times New Roman" w:cs="Times New Roman"/>
          <w:i w:val="0"/>
          <w:sz w:val="24"/>
          <w:szCs w:val="24"/>
        </w:rPr>
        <w:t>Третий этап</w:t>
      </w:r>
      <w:r w:rsidRPr="00F970F1">
        <w:rPr>
          <w:rFonts w:ascii="Times New Roman" w:hAnsi="Times New Roman" w:cs="Times New Roman"/>
          <w:sz w:val="24"/>
          <w:szCs w:val="24"/>
        </w:rPr>
        <w:t xml:space="preserve"> — заключительный, аналитический</w:t>
      </w:r>
      <w:r w:rsidR="00BD0687">
        <w:rPr>
          <w:rFonts w:ascii="Times New Roman" w:hAnsi="Times New Roman" w:cs="Times New Roman"/>
          <w:sz w:val="24"/>
          <w:szCs w:val="24"/>
        </w:rPr>
        <w:t xml:space="preserve"> </w:t>
      </w:r>
      <w:r w:rsidRPr="00F970F1">
        <w:rPr>
          <w:rFonts w:ascii="Times New Roman" w:hAnsi="Times New Roman" w:cs="Times New Roman"/>
          <w:sz w:val="24"/>
          <w:szCs w:val="24"/>
        </w:rPr>
        <w:t>-</w:t>
      </w:r>
      <w:r w:rsidR="00BD0687">
        <w:rPr>
          <w:rFonts w:ascii="Times New Roman" w:hAnsi="Times New Roman" w:cs="Times New Roman"/>
          <w:sz w:val="24"/>
          <w:szCs w:val="24"/>
        </w:rPr>
        <w:t xml:space="preserve"> </w:t>
      </w:r>
      <w:r w:rsidRPr="00F970F1">
        <w:rPr>
          <w:rFonts w:ascii="Times New Roman" w:hAnsi="Times New Roman" w:cs="Times New Roman"/>
          <w:sz w:val="24"/>
          <w:szCs w:val="24"/>
        </w:rPr>
        <w:t>(май—июнь). Анализ результативности проведённых за учебный год мероприятий и показателей успешности сдачи школьниками нормативов комплекса ГТО. Подготовка отчёта о результатах своей работы перед педагогическим советом, директором и заместителем директора по воспитательной работе.</w:t>
      </w:r>
    </w:p>
    <w:p w:rsidR="006F7511" w:rsidRPr="00F970F1" w:rsidRDefault="006F7511" w:rsidP="006F7511">
      <w:pPr>
        <w:pStyle w:val="20"/>
        <w:shd w:val="clear" w:color="auto" w:fill="auto"/>
        <w:spacing w:line="276" w:lineRule="auto"/>
        <w:ind w:firstLine="360"/>
        <w:rPr>
          <w:rFonts w:ascii="Times New Roman" w:hAnsi="Times New Roman" w:cs="Times New Roman"/>
          <w:sz w:val="24"/>
          <w:szCs w:val="24"/>
        </w:rPr>
      </w:pPr>
    </w:p>
    <w:p w:rsidR="00B27B00" w:rsidRPr="00F970F1" w:rsidRDefault="00EE5DA0" w:rsidP="006F7511">
      <w:pPr>
        <w:pStyle w:val="40"/>
        <w:shd w:val="clear" w:color="auto" w:fill="auto"/>
        <w:spacing w:line="276" w:lineRule="auto"/>
        <w:ind w:firstLine="0"/>
        <w:jc w:val="both"/>
        <w:rPr>
          <w:rFonts w:ascii="Times New Roman" w:hAnsi="Times New Roman" w:cs="Times New Roman"/>
          <w:sz w:val="24"/>
          <w:szCs w:val="24"/>
        </w:rPr>
      </w:pPr>
      <w:r w:rsidRPr="00F970F1">
        <w:rPr>
          <w:rFonts w:ascii="Times New Roman" w:hAnsi="Times New Roman" w:cs="Times New Roman"/>
          <w:sz w:val="24"/>
          <w:szCs w:val="24"/>
        </w:rPr>
        <w:t>Календарный план организации внеурочной деятельности учащихся по подготовке к выполнению нормативов и требований комплекса ГТО</w:t>
      </w:r>
    </w:p>
    <w:p w:rsidR="00B27B00" w:rsidRPr="00F970F1" w:rsidRDefault="00EE5DA0" w:rsidP="006F7511">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xml:space="preserve">Календарный план составляется на один учебный год с учётом различных возрастных групп, соответствующих первым пяти ступеням комплекса ГТО. План включает следующие разделы и направления деятельности: организационная работа, спортивно-оздоровительная работа во внеурочное время, спортивные мероприятия по комплексу ГТО, агитационно-пропагандистская работа, врачебный контроль, хозяйственная работа с указанием сроков проведения и ответственных за выполнение. Представим </w:t>
      </w:r>
      <w:r w:rsidRPr="00F970F1">
        <w:rPr>
          <w:rStyle w:val="23"/>
          <w:rFonts w:ascii="Times New Roman" w:hAnsi="Times New Roman" w:cs="Times New Roman"/>
          <w:i w:val="0"/>
          <w:sz w:val="24"/>
          <w:szCs w:val="24"/>
        </w:rPr>
        <w:t>примерный календарный план.</w:t>
      </w:r>
      <w:r w:rsidRPr="00F970F1">
        <w:rPr>
          <w:rFonts w:ascii="Times New Roman" w:hAnsi="Times New Roman" w:cs="Times New Roman"/>
          <w:sz w:val="24"/>
          <w:szCs w:val="24"/>
        </w:rPr>
        <w:t xml:space="preserve"> Учитель может взять его за образец и при необходимости дополнить.</w:t>
      </w:r>
    </w:p>
    <w:p w:rsidR="00EE5DA0" w:rsidRPr="00F970F1" w:rsidRDefault="00EE5DA0" w:rsidP="00F970F1">
      <w:pPr>
        <w:pStyle w:val="20"/>
        <w:shd w:val="clear" w:color="auto" w:fill="auto"/>
        <w:spacing w:line="276" w:lineRule="auto"/>
        <w:ind w:firstLine="360"/>
        <w:jc w:val="left"/>
        <w:rPr>
          <w:rFonts w:ascii="Times New Roman" w:hAnsi="Times New Roman" w:cs="Times New Roman"/>
          <w:sz w:val="24"/>
          <w:szCs w:val="24"/>
        </w:rPr>
      </w:pPr>
    </w:p>
    <w:tbl>
      <w:tblPr>
        <w:tblOverlap w:val="never"/>
        <w:tblW w:w="5000" w:type="pct"/>
        <w:tblCellMar>
          <w:left w:w="10" w:type="dxa"/>
          <w:right w:w="10" w:type="dxa"/>
        </w:tblCellMar>
        <w:tblLook w:val="04A0" w:firstRow="1" w:lastRow="0" w:firstColumn="1" w:lastColumn="0" w:noHBand="0" w:noVBand="1"/>
      </w:tblPr>
      <w:tblGrid>
        <w:gridCol w:w="525"/>
        <w:gridCol w:w="10"/>
        <w:gridCol w:w="4547"/>
        <w:gridCol w:w="11"/>
        <w:gridCol w:w="2281"/>
        <w:gridCol w:w="3136"/>
      </w:tblGrid>
      <w:tr w:rsidR="00B27B00" w:rsidRPr="00F970F1" w:rsidTr="006F7511">
        <w:trPr>
          <w:trHeight w:val="538"/>
        </w:trPr>
        <w:tc>
          <w:tcPr>
            <w:tcW w:w="250"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w:t>
            </w:r>
          </w:p>
          <w:p w:rsidR="00B27B00" w:rsidRPr="00F970F1" w:rsidRDefault="00EE5DA0" w:rsidP="006F7511">
            <w:pPr>
              <w:pStyle w:val="20"/>
              <w:shd w:val="clear" w:color="auto" w:fill="auto"/>
              <w:spacing w:line="276" w:lineRule="auto"/>
              <w:jc w:val="center"/>
              <w:rPr>
                <w:rFonts w:ascii="Times New Roman" w:hAnsi="Times New Roman" w:cs="Times New Roman"/>
              </w:rPr>
            </w:pPr>
            <w:proofErr w:type="gramStart"/>
            <w:r w:rsidRPr="00F970F1">
              <w:rPr>
                <w:rStyle w:val="2Arial85pt1"/>
                <w:rFonts w:ascii="Times New Roman" w:hAnsi="Times New Roman" w:cs="Times New Roman"/>
                <w:sz w:val="20"/>
                <w:szCs w:val="20"/>
              </w:rPr>
              <w:t>п</w:t>
            </w:r>
            <w:proofErr w:type="gramEnd"/>
            <w:r w:rsidRPr="00F970F1">
              <w:rPr>
                <w:rStyle w:val="2Arial85pt1"/>
                <w:rFonts w:ascii="Times New Roman" w:hAnsi="Times New Roman" w:cs="Times New Roman"/>
                <w:sz w:val="20"/>
                <w:szCs w:val="20"/>
              </w:rPr>
              <w:t>/п</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1"/>
                <w:rFonts w:ascii="Times New Roman" w:hAnsi="Times New Roman" w:cs="Times New Roman"/>
                <w:sz w:val="20"/>
                <w:szCs w:val="20"/>
              </w:rPr>
              <w:t>Основные разделы и содержание работы</w:t>
            </w:r>
          </w:p>
        </w:tc>
        <w:tc>
          <w:tcPr>
            <w:tcW w:w="1090"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1"/>
                <w:rFonts w:ascii="Times New Roman" w:hAnsi="Times New Roman" w:cs="Times New Roman"/>
                <w:sz w:val="20"/>
                <w:szCs w:val="20"/>
              </w:rPr>
              <w:t>Сроки</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1"/>
                <w:rFonts w:ascii="Times New Roman" w:hAnsi="Times New Roman" w:cs="Times New Roman"/>
                <w:sz w:val="20"/>
                <w:szCs w:val="20"/>
              </w:rPr>
              <w:t>проведения</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proofErr w:type="gramStart"/>
            <w:r w:rsidRPr="00F970F1">
              <w:rPr>
                <w:rStyle w:val="2Arial85pt1"/>
                <w:rFonts w:ascii="Times New Roman" w:hAnsi="Times New Roman" w:cs="Times New Roman"/>
                <w:sz w:val="20"/>
                <w:szCs w:val="20"/>
              </w:rPr>
              <w:t>Ответственный</w:t>
            </w:r>
            <w:proofErr w:type="gramEnd"/>
            <w:r w:rsidRPr="00F970F1">
              <w:rPr>
                <w:rStyle w:val="2Arial85pt1"/>
                <w:rFonts w:ascii="Times New Roman" w:hAnsi="Times New Roman" w:cs="Times New Roman"/>
                <w:sz w:val="20"/>
                <w:szCs w:val="20"/>
              </w:rPr>
              <w:t xml:space="preserve"> за выполнение</w:t>
            </w:r>
          </w:p>
        </w:tc>
      </w:tr>
      <w:tr w:rsidR="00B27B00" w:rsidRPr="00F970F1" w:rsidTr="006F7511">
        <w:trPr>
          <w:trHeight w:val="365"/>
        </w:trPr>
        <w:tc>
          <w:tcPr>
            <w:tcW w:w="5000" w:type="pct"/>
            <w:gridSpan w:val="6"/>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b/>
              </w:rPr>
            </w:pPr>
            <w:r w:rsidRPr="00F970F1">
              <w:rPr>
                <w:rStyle w:val="2Arial85pt0"/>
                <w:rFonts w:ascii="Times New Roman" w:hAnsi="Times New Roman" w:cs="Times New Roman"/>
                <w:b/>
                <w:sz w:val="20"/>
                <w:szCs w:val="20"/>
              </w:rPr>
              <w:t>1. Организационная работа</w:t>
            </w:r>
          </w:p>
        </w:tc>
      </w:tr>
      <w:tr w:rsidR="00B27B00" w:rsidRPr="00F970F1" w:rsidTr="006F7511">
        <w:trPr>
          <w:trHeight w:val="1176"/>
        </w:trPr>
        <w:tc>
          <w:tcPr>
            <w:tcW w:w="250" w:type="pct"/>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w:t>
            </w:r>
          </w:p>
        </w:tc>
        <w:tc>
          <w:tcPr>
            <w:tcW w:w="2168" w:type="pct"/>
            <w:gridSpan w:val="2"/>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Составление и утверждение документов планирования по комплексу ГТО: календарный план организации внеурочной деятельности, тематический (рабочий) план на каждую учебную четверть</w:t>
            </w:r>
          </w:p>
        </w:tc>
        <w:tc>
          <w:tcPr>
            <w:tcW w:w="1090" w:type="pct"/>
            <w:gridSpan w:val="2"/>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Август,</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октябрь,</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декабрь,</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март</w:t>
            </w:r>
          </w:p>
        </w:tc>
        <w:tc>
          <w:tcPr>
            <w:tcW w:w="1492" w:type="pct"/>
            <w:tcBorders>
              <w:top w:val="single" w:sz="4" w:space="0" w:color="auto"/>
              <w:left w:val="single" w:sz="4" w:space="0" w:color="auto"/>
              <w:bottom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936"/>
        </w:trPr>
        <w:tc>
          <w:tcPr>
            <w:tcW w:w="255"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2</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Составление расписания занятий спортивных секций и кружков физической культуры, подготовка журналов учёта работы секций и кружков</w:t>
            </w:r>
          </w:p>
        </w:tc>
        <w:tc>
          <w:tcPr>
            <w:tcW w:w="1084"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До 10 сентября</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739"/>
        </w:trPr>
        <w:tc>
          <w:tcPr>
            <w:tcW w:w="255"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3</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Разработка маршрутов пешеходных походов для школьников разных возрастных групп</w:t>
            </w:r>
          </w:p>
        </w:tc>
        <w:tc>
          <w:tcPr>
            <w:tcW w:w="1084"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Сентябрь,</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апрель</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936"/>
        </w:trPr>
        <w:tc>
          <w:tcPr>
            <w:tcW w:w="255"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4</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Подготовка рабочей документации (журнал) и электронной базы для фиксирования результатов сдачи нормативов комплекса ГТО</w:t>
            </w:r>
          </w:p>
        </w:tc>
        <w:tc>
          <w:tcPr>
            <w:tcW w:w="1084"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Сентябрь</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538"/>
        </w:trPr>
        <w:tc>
          <w:tcPr>
            <w:tcW w:w="5000" w:type="pct"/>
            <w:gridSpan w:val="6"/>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b/>
              </w:rPr>
            </w:pPr>
            <w:r w:rsidRPr="00F970F1">
              <w:rPr>
                <w:rStyle w:val="2Arial85pt0"/>
                <w:rFonts w:ascii="Times New Roman" w:hAnsi="Times New Roman" w:cs="Times New Roman"/>
                <w:b/>
                <w:sz w:val="20"/>
                <w:szCs w:val="20"/>
              </w:rPr>
              <w:t>2. Спортивно-оздоровительная работа во внеурочное время с физической подготовкой прикладной направленности</w:t>
            </w:r>
          </w:p>
        </w:tc>
      </w:tr>
      <w:tr w:rsidR="00B27B00" w:rsidRPr="00F970F1" w:rsidTr="006F7511">
        <w:trPr>
          <w:trHeight w:val="739"/>
        </w:trPr>
        <w:tc>
          <w:tcPr>
            <w:tcW w:w="255"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Проведение занятий в спортивных секциях и кружках физической культуры по программе комплекса ГТО</w:t>
            </w:r>
          </w:p>
        </w:tc>
        <w:tc>
          <w:tcPr>
            <w:tcW w:w="1084"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В течение года</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734"/>
        </w:trPr>
        <w:tc>
          <w:tcPr>
            <w:tcW w:w="255"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2</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Проведение контрольных прикидок по видам испытаний (двигательным тестам) комплекса ГТО</w:t>
            </w:r>
          </w:p>
        </w:tc>
        <w:tc>
          <w:tcPr>
            <w:tcW w:w="1084"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В течение года</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341"/>
        </w:trPr>
        <w:tc>
          <w:tcPr>
            <w:tcW w:w="5000" w:type="pct"/>
            <w:gridSpan w:val="6"/>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b/>
              </w:rPr>
            </w:pPr>
            <w:r w:rsidRPr="00F970F1">
              <w:rPr>
                <w:rStyle w:val="2Arial85pt0"/>
                <w:rFonts w:ascii="Times New Roman" w:hAnsi="Times New Roman" w:cs="Times New Roman"/>
                <w:b/>
                <w:sz w:val="20"/>
                <w:szCs w:val="20"/>
              </w:rPr>
              <w:lastRenderedPageBreak/>
              <w:t>3. Спортивные мероприятия по комплексу ГТО</w:t>
            </w:r>
          </w:p>
        </w:tc>
      </w:tr>
      <w:tr w:rsidR="00B27B00" w:rsidRPr="00F970F1" w:rsidTr="006F7511">
        <w:trPr>
          <w:trHeight w:val="1138"/>
        </w:trPr>
        <w:tc>
          <w:tcPr>
            <w:tcW w:w="255"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 xml:space="preserve">Проведение </w:t>
            </w:r>
            <w:proofErr w:type="spellStart"/>
            <w:r w:rsidRPr="00F970F1">
              <w:rPr>
                <w:rStyle w:val="2Arial85pt0"/>
                <w:rFonts w:ascii="Times New Roman" w:hAnsi="Times New Roman" w:cs="Times New Roman"/>
                <w:sz w:val="20"/>
                <w:szCs w:val="20"/>
              </w:rPr>
              <w:t>внутриклассных</w:t>
            </w:r>
            <w:proofErr w:type="spellEnd"/>
            <w:r w:rsidRPr="00F970F1">
              <w:rPr>
                <w:rStyle w:val="2Arial85pt0"/>
                <w:rFonts w:ascii="Times New Roman" w:hAnsi="Times New Roman" w:cs="Times New Roman"/>
                <w:sz w:val="20"/>
                <w:szCs w:val="20"/>
              </w:rPr>
              <w:t xml:space="preserve">, </w:t>
            </w:r>
            <w:proofErr w:type="spellStart"/>
            <w:r w:rsidRPr="00F970F1">
              <w:rPr>
                <w:rStyle w:val="2Arial85pt0"/>
                <w:rFonts w:ascii="Times New Roman" w:hAnsi="Times New Roman" w:cs="Times New Roman"/>
                <w:sz w:val="20"/>
                <w:szCs w:val="20"/>
              </w:rPr>
              <w:t>межклассных</w:t>
            </w:r>
            <w:proofErr w:type="spellEnd"/>
            <w:r w:rsidRPr="00F970F1">
              <w:rPr>
                <w:rStyle w:val="2Arial85pt0"/>
                <w:rFonts w:ascii="Times New Roman" w:hAnsi="Times New Roman" w:cs="Times New Roman"/>
                <w:sz w:val="20"/>
                <w:szCs w:val="20"/>
              </w:rPr>
              <w:t xml:space="preserve"> и общешкольных соревнований по видам испытаний комплекса ГТО</w:t>
            </w:r>
          </w:p>
        </w:tc>
        <w:tc>
          <w:tcPr>
            <w:tcW w:w="1084"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Согласно</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календарю</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спортивных</w:t>
            </w:r>
          </w:p>
          <w:p w:rsidR="00B27B00" w:rsidRPr="00F970F1" w:rsidRDefault="00EE5DA0" w:rsidP="006F7511">
            <w:pPr>
              <w:pStyle w:val="20"/>
              <w:shd w:val="clear" w:color="auto" w:fill="auto"/>
              <w:spacing w:line="276" w:lineRule="auto"/>
              <w:jc w:val="center"/>
              <w:rPr>
                <w:rFonts w:ascii="Times New Roman" w:hAnsi="Times New Roman" w:cs="Times New Roman"/>
              </w:rPr>
            </w:pPr>
            <w:proofErr w:type="spellStart"/>
            <w:r w:rsidRPr="00F970F1">
              <w:rPr>
                <w:rStyle w:val="2Arial85pt0"/>
                <w:rFonts w:ascii="Times New Roman" w:hAnsi="Times New Roman" w:cs="Times New Roman"/>
                <w:sz w:val="20"/>
                <w:szCs w:val="20"/>
              </w:rPr>
              <w:t>мероприя</w:t>
            </w:r>
            <w:proofErr w:type="spellEnd"/>
          </w:p>
          <w:p w:rsidR="00B27B00" w:rsidRPr="00F970F1" w:rsidRDefault="00EE5DA0" w:rsidP="006F7511">
            <w:pPr>
              <w:pStyle w:val="20"/>
              <w:shd w:val="clear" w:color="auto" w:fill="auto"/>
              <w:spacing w:line="276" w:lineRule="auto"/>
              <w:jc w:val="center"/>
              <w:rPr>
                <w:rFonts w:ascii="Times New Roman" w:hAnsi="Times New Roman" w:cs="Times New Roman"/>
              </w:rPr>
            </w:pPr>
            <w:proofErr w:type="spellStart"/>
            <w:r w:rsidRPr="00F970F1">
              <w:rPr>
                <w:rStyle w:val="2Arial85pt0"/>
                <w:rFonts w:ascii="Times New Roman" w:hAnsi="Times New Roman" w:cs="Times New Roman"/>
                <w:sz w:val="20"/>
                <w:szCs w:val="20"/>
              </w:rPr>
              <w:t>тий</w:t>
            </w:r>
            <w:proofErr w:type="spellEnd"/>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1138"/>
        </w:trPr>
        <w:tc>
          <w:tcPr>
            <w:tcW w:w="255"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2</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Проведение соревнований по стрельбе из пневматической винтовки или из электронного оружия в стрелковом (пневматическом) или электронном лазерном тире в специально оборудованном месте</w:t>
            </w:r>
          </w:p>
        </w:tc>
        <w:tc>
          <w:tcPr>
            <w:tcW w:w="1084"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Февраль,</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май</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ОБЖ</w:t>
            </w:r>
          </w:p>
        </w:tc>
      </w:tr>
      <w:tr w:rsidR="00B27B00" w:rsidRPr="00F970F1" w:rsidTr="006F7511">
        <w:trPr>
          <w:trHeight w:val="936"/>
        </w:trPr>
        <w:tc>
          <w:tcPr>
            <w:tcW w:w="255"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3</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Проведение ежемесячных дней здоровья и спорта с включением соревнований по видам физических упражнений, входящих в комплекс ГТО</w:t>
            </w:r>
          </w:p>
        </w:tc>
        <w:tc>
          <w:tcPr>
            <w:tcW w:w="1084"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Ежемесячно</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Администрация, учитель физической культуры</w:t>
            </w:r>
          </w:p>
        </w:tc>
      </w:tr>
      <w:tr w:rsidR="00B27B00" w:rsidRPr="00F970F1" w:rsidTr="006F7511">
        <w:trPr>
          <w:trHeight w:val="1147"/>
        </w:trPr>
        <w:tc>
          <w:tcPr>
            <w:tcW w:w="255" w:type="pct"/>
            <w:gridSpan w:val="2"/>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4</w:t>
            </w:r>
          </w:p>
        </w:tc>
        <w:tc>
          <w:tcPr>
            <w:tcW w:w="2168" w:type="pct"/>
            <w:gridSpan w:val="2"/>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Участие в городском весеннем фестивале «Готов к труду и обороне» (показательная тестовая сдача нормативов комплекса ГТО учащимися общеобразовательных организаций)</w:t>
            </w:r>
          </w:p>
        </w:tc>
        <w:tc>
          <w:tcPr>
            <w:tcW w:w="1084" w:type="pct"/>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Май</w:t>
            </w:r>
          </w:p>
        </w:tc>
        <w:tc>
          <w:tcPr>
            <w:tcW w:w="1492" w:type="pct"/>
            <w:tcBorders>
              <w:top w:val="single" w:sz="4" w:space="0" w:color="auto"/>
              <w:left w:val="single" w:sz="4" w:space="0" w:color="auto"/>
              <w:bottom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1224"/>
        </w:trPr>
        <w:tc>
          <w:tcPr>
            <w:tcW w:w="250"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5</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Проведение туристских походов, соревнований по спортивному ориентированию на местности и технике пешеходного туризма</w:t>
            </w:r>
          </w:p>
        </w:tc>
        <w:tc>
          <w:tcPr>
            <w:tcW w:w="1090"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Сентябрь,</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октябрь,</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май</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Классные руководители, учителя физической культуры и ОБЖ</w:t>
            </w:r>
          </w:p>
        </w:tc>
      </w:tr>
      <w:tr w:rsidR="00B27B00" w:rsidRPr="00F970F1" w:rsidTr="006F7511">
        <w:trPr>
          <w:trHeight w:val="422"/>
        </w:trPr>
        <w:tc>
          <w:tcPr>
            <w:tcW w:w="5000" w:type="pct"/>
            <w:gridSpan w:val="6"/>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b/>
              </w:rPr>
            </w:pPr>
            <w:r w:rsidRPr="00F970F1">
              <w:rPr>
                <w:rStyle w:val="2Arial85pt0"/>
                <w:rFonts w:ascii="Times New Roman" w:hAnsi="Times New Roman" w:cs="Times New Roman"/>
                <w:b/>
                <w:sz w:val="20"/>
                <w:szCs w:val="20"/>
              </w:rPr>
              <w:t>4. Агитационно-пропагандистская работа</w:t>
            </w:r>
          </w:p>
        </w:tc>
      </w:tr>
      <w:tr w:rsidR="00B27B00" w:rsidRPr="00F970F1" w:rsidTr="006F7511">
        <w:trPr>
          <w:trHeight w:val="849"/>
        </w:trPr>
        <w:tc>
          <w:tcPr>
            <w:tcW w:w="250"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Проведение</w:t>
            </w:r>
            <w:proofErr w:type="gramStart"/>
            <w:r w:rsidRPr="00F970F1">
              <w:rPr>
                <w:rStyle w:val="2Arial85pt0"/>
                <w:rFonts w:ascii="Times New Roman" w:hAnsi="Times New Roman" w:cs="Times New Roman"/>
                <w:sz w:val="20"/>
                <w:szCs w:val="20"/>
              </w:rPr>
              <w:t xml:space="preserve">,, </w:t>
            </w:r>
            <w:proofErr w:type="gramEnd"/>
            <w:r w:rsidRPr="00F970F1">
              <w:rPr>
                <w:rStyle w:val="2Arial85pt0"/>
                <w:rFonts w:ascii="Times New Roman" w:hAnsi="Times New Roman" w:cs="Times New Roman"/>
                <w:sz w:val="20"/>
                <w:szCs w:val="20"/>
              </w:rPr>
              <w:t>классных часов, разъяснительных бесед по комплексу ГТО</w:t>
            </w:r>
          </w:p>
        </w:tc>
        <w:tc>
          <w:tcPr>
            <w:tcW w:w="1090"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Сентябрь</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Классные руководители, учителя физической культуры и ОБЖ</w:t>
            </w:r>
          </w:p>
        </w:tc>
      </w:tr>
      <w:tr w:rsidR="00B27B00" w:rsidRPr="00F970F1" w:rsidTr="006F7511">
        <w:trPr>
          <w:trHeight w:val="821"/>
        </w:trPr>
        <w:tc>
          <w:tcPr>
            <w:tcW w:w="250"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2</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Оформление информационного стенда «Сдаём нормы ГТО» и наглядных материалов по комплексу ГТО</w:t>
            </w:r>
          </w:p>
        </w:tc>
        <w:tc>
          <w:tcPr>
            <w:tcW w:w="1090"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Сентябрь</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1022"/>
        </w:trPr>
        <w:tc>
          <w:tcPr>
            <w:tcW w:w="250"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3</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Подготовка и демонстрация презентаций с целью повышения мотивации школьников к занятиям по комплексу ГТО и тестовой сдаче нормативов</w:t>
            </w:r>
          </w:p>
        </w:tc>
        <w:tc>
          <w:tcPr>
            <w:tcW w:w="1090"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Сентябрь</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 школьники</w:t>
            </w:r>
          </w:p>
        </w:tc>
      </w:tr>
      <w:tr w:rsidR="00B27B00" w:rsidRPr="00F970F1" w:rsidTr="006F7511">
        <w:trPr>
          <w:trHeight w:val="2222"/>
        </w:trPr>
        <w:tc>
          <w:tcPr>
            <w:tcW w:w="250"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4</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Создание на сайте общеобразовательной организации (внутренней локальной сети) специального раздела, содержащего следующую информацию:</w:t>
            </w:r>
          </w:p>
          <w:p w:rsidR="00B27B00" w:rsidRPr="00F970F1" w:rsidRDefault="00EE5DA0" w:rsidP="006F7511">
            <w:pPr>
              <w:pStyle w:val="20"/>
              <w:numPr>
                <w:ilvl w:val="0"/>
                <w:numId w:val="2"/>
              </w:numPr>
              <w:shd w:val="clear" w:color="auto" w:fill="auto"/>
              <w:tabs>
                <w:tab w:val="left" w:pos="221"/>
              </w:tabs>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Положение о Всероссийском физкультурно-спортивном комплексе «Готов к труду и обороне»;</w:t>
            </w:r>
          </w:p>
          <w:p w:rsidR="00B27B00" w:rsidRPr="00F970F1" w:rsidRDefault="00EE5DA0" w:rsidP="006F7511">
            <w:pPr>
              <w:pStyle w:val="20"/>
              <w:numPr>
                <w:ilvl w:val="0"/>
                <w:numId w:val="2"/>
              </w:numPr>
              <w:shd w:val="clear" w:color="auto" w:fill="auto"/>
              <w:tabs>
                <w:tab w:val="left" w:pos="283"/>
              </w:tabs>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материалы, отражающие ход сдачи школьниками нормативов комплекса ГТО;</w:t>
            </w:r>
          </w:p>
          <w:p w:rsidR="00B27B00" w:rsidRPr="00F970F1" w:rsidRDefault="00EE5DA0" w:rsidP="006F7511">
            <w:pPr>
              <w:pStyle w:val="20"/>
              <w:numPr>
                <w:ilvl w:val="0"/>
                <w:numId w:val="2"/>
              </w:numPr>
              <w:shd w:val="clear" w:color="auto" w:fill="auto"/>
              <w:tabs>
                <w:tab w:val="left" w:pos="154"/>
              </w:tabs>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фотоматериалы по ГТО и др.</w:t>
            </w:r>
          </w:p>
        </w:tc>
        <w:tc>
          <w:tcPr>
            <w:tcW w:w="1090"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В течение года</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422"/>
        </w:trPr>
        <w:tc>
          <w:tcPr>
            <w:tcW w:w="5000" w:type="pct"/>
            <w:gridSpan w:val="6"/>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b/>
              </w:rPr>
            </w:pPr>
            <w:r w:rsidRPr="00F970F1">
              <w:rPr>
                <w:rStyle w:val="2Arial85pt0"/>
                <w:rFonts w:ascii="Times New Roman" w:hAnsi="Times New Roman" w:cs="Times New Roman"/>
                <w:b/>
                <w:sz w:val="20"/>
                <w:szCs w:val="20"/>
              </w:rPr>
              <w:t>5. Врачебный контроль и медико-санитарный надзор</w:t>
            </w:r>
          </w:p>
        </w:tc>
      </w:tr>
      <w:tr w:rsidR="00B27B00" w:rsidRPr="00F970F1" w:rsidTr="006F7511">
        <w:trPr>
          <w:trHeight w:val="1022"/>
        </w:trPr>
        <w:tc>
          <w:tcPr>
            <w:tcW w:w="250"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1</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Проведение медицинского обследования школьников</w:t>
            </w:r>
          </w:p>
        </w:tc>
        <w:tc>
          <w:tcPr>
            <w:tcW w:w="1090"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Сентябрь</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Медицинский</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работник</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школы,</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администрация</w:t>
            </w:r>
          </w:p>
        </w:tc>
      </w:tr>
      <w:tr w:rsidR="00B27B00" w:rsidRPr="00F970F1" w:rsidTr="006F7511">
        <w:trPr>
          <w:trHeight w:val="835"/>
        </w:trPr>
        <w:tc>
          <w:tcPr>
            <w:tcW w:w="250" w:type="pct"/>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2</w:t>
            </w:r>
          </w:p>
        </w:tc>
        <w:tc>
          <w:tcPr>
            <w:tcW w:w="2168" w:type="pct"/>
            <w:gridSpan w:val="2"/>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Мониторинг состояния здоровья школьников во внеурочной деятельности по физической культуре</w:t>
            </w:r>
          </w:p>
        </w:tc>
        <w:tc>
          <w:tcPr>
            <w:tcW w:w="1090" w:type="pct"/>
            <w:gridSpan w:val="2"/>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Ежемесячно</w:t>
            </w:r>
          </w:p>
        </w:tc>
        <w:tc>
          <w:tcPr>
            <w:tcW w:w="1492" w:type="pct"/>
            <w:tcBorders>
              <w:top w:val="single" w:sz="4" w:space="0" w:color="auto"/>
              <w:left w:val="single" w:sz="4" w:space="0" w:color="auto"/>
              <w:bottom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Медицинский работник школы</w:t>
            </w:r>
          </w:p>
        </w:tc>
      </w:tr>
      <w:tr w:rsidR="00B27B00" w:rsidRPr="00F970F1" w:rsidTr="006F7511">
        <w:trPr>
          <w:trHeight w:val="1166"/>
        </w:trPr>
        <w:tc>
          <w:tcPr>
            <w:tcW w:w="250"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3</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Медицинское обследование школьников перед выполнением нормативов, видов испытаний и требований комплекса ГТО в Центрах тестирования</w:t>
            </w:r>
          </w:p>
        </w:tc>
        <w:tc>
          <w:tcPr>
            <w:tcW w:w="1090"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Согласно</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календарю</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спортивных</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мероприятий</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Медицинский</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работник</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школы,</w:t>
            </w:r>
          </w:p>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администрация</w:t>
            </w:r>
          </w:p>
        </w:tc>
      </w:tr>
      <w:tr w:rsidR="00B27B00" w:rsidRPr="00F970F1" w:rsidTr="006F7511">
        <w:trPr>
          <w:trHeight w:val="123"/>
        </w:trPr>
        <w:tc>
          <w:tcPr>
            <w:tcW w:w="5000" w:type="pct"/>
            <w:gridSpan w:val="6"/>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b/>
              </w:rPr>
            </w:pPr>
            <w:r w:rsidRPr="00F970F1">
              <w:rPr>
                <w:rStyle w:val="2Arial85pt0"/>
                <w:rFonts w:ascii="Times New Roman" w:hAnsi="Times New Roman" w:cs="Times New Roman"/>
                <w:b/>
                <w:sz w:val="20"/>
                <w:szCs w:val="20"/>
              </w:rPr>
              <w:t>6. Хозяйственная работа</w:t>
            </w:r>
          </w:p>
        </w:tc>
      </w:tr>
      <w:tr w:rsidR="00B27B00" w:rsidRPr="00F970F1" w:rsidTr="006F7511">
        <w:trPr>
          <w:trHeight w:val="768"/>
        </w:trPr>
        <w:tc>
          <w:tcPr>
            <w:tcW w:w="250" w:type="pct"/>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lastRenderedPageBreak/>
              <w:t>1</w:t>
            </w:r>
          </w:p>
        </w:tc>
        <w:tc>
          <w:tcPr>
            <w:tcW w:w="2168"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Содержание в исправном порядке спортивного инвентаря, оборудования, тренажёров, освещённости спортивного зала</w:t>
            </w:r>
          </w:p>
        </w:tc>
        <w:tc>
          <w:tcPr>
            <w:tcW w:w="1090" w:type="pct"/>
            <w:gridSpan w:val="2"/>
            <w:tcBorders>
              <w:top w:val="single" w:sz="4" w:space="0" w:color="auto"/>
              <w:lef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В течение года</w:t>
            </w:r>
          </w:p>
        </w:tc>
        <w:tc>
          <w:tcPr>
            <w:tcW w:w="1492"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r w:rsidR="00B27B00" w:rsidRPr="00F970F1" w:rsidTr="006F7511">
        <w:trPr>
          <w:trHeight w:val="974"/>
        </w:trPr>
        <w:tc>
          <w:tcPr>
            <w:tcW w:w="250" w:type="pct"/>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2</w:t>
            </w:r>
          </w:p>
        </w:tc>
        <w:tc>
          <w:tcPr>
            <w:tcW w:w="2168" w:type="pct"/>
            <w:gridSpan w:val="2"/>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Подготовка мест для занятий физическими упражнениями и проведения спортивных соревнований на пришкольной спортивной площадке</w:t>
            </w:r>
          </w:p>
        </w:tc>
        <w:tc>
          <w:tcPr>
            <w:tcW w:w="1090" w:type="pct"/>
            <w:gridSpan w:val="2"/>
            <w:tcBorders>
              <w:top w:val="single" w:sz="4" w:space="0" w:color="auto"/>
              <w:left w:val="single" w:sz="4" w:space="0" w:color="auto"/>
              <w:bottom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В течение года</w:t>
            </w:r>
          </w:p>
        </w:tc>
        <w:tc>
          <w:tcPr>
            <w:tcW w:w="1492" w:type="pct"/>
            <w:tcBorders>
              <w:top w:val="single" w:sz="4" w:space="0" w:color="auto"/>
              <w:left w:val="single" w:sz="4" w:space="0" w:color="auto"/>
              <w:bottom w:val="single" w:sz="4" w:space="0" w:color="auto"/>
              <w:right w:val="single" w:sz="4" w:space="0" w:color="auto"/>
            </w:tcBorders>
            <w:shd w:val="clear" w:color="auto" w:fill="FFFFFF"/>
            <w:vAlign w:val="center"/>
          </w:tcPr>
          <w:p w:rsidR="00B27B00" w:rsidRPr="00F970F1" w:rsidRDefault="00EE5DA0" w:rsidP="006F7511">
            <w:pPr>
              <w:pStyle w:val="20"/>
              <w:shd w:val="clear" w:color="auto" w:fill="auto"/>
              <w:spacing w:line="276" w:lineRule="auto"/>
              <w:jc w:val="center"/>
              <w:rPr>
                <w:rFonts w:ascii="Times New Roman" w:hAnsi="Times New Roman" w:cs="Times New Roman"/>
              </w:rPr>
            </w:pPr>
            <w:r w:rsidRPr="00F970F1">
              <w:rPr>
                <w:rStyle w:val="2Arial85pt0"/>
                <w:rFonts w:ascii="Times New Roman" w:hAnsi="Times New Roman" w:cs="Times New Roman"/>
                <w:sz w:val="20"/>
                <w:szCs w:val="20"/>
              </w:rPr>
              <w:t>Учитель физической культуры</w:t>
            </w:r>
          </w:p>
        </w:tc>
      </w:tr>
    </w:tbl>
    <w:p w:rsidR="00EE5DA0" w:rsidRPr="00F970F1" w:rsidRDefault="00EE5DA0" w:rsidP="00F970F1">
      <w:pPr>
        <w:pStyle w:val="20"/>
        <w:shd w:val="clear" w:color="auto" w:fill="auto"/>
        <w:spacing w:line="276" w:lineRule="auto"/>
        <w:ind w:firstLine="360"/>
        <w:jc w:val="left"/>
        <w:rPr>
          <w:rFonts w:ascii="Times New Roman" w:hAnsi="Times New Roman" w:cs="Times New Roman"/>
          <w:sz w:val="24"/>
          <w:szCs w:val="24"/>
        </w:rPr>
      </w:pP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proofErr w:type="gramStart"/>
      <w:r w:rsidRPr="00F970F1">
        <w:rPr>
          <w:rFonts w:ascii="Times New Roman" w:hAnsi="Times New Roman" w:cs="Times New Roman"/>
          <w:sz w:val="24"/>
          <w:szCs w:val="24"/>
        </w:rPr>
        <w:t>Календарный план разрабатывается учителем физической культуры перед началом учебного года при участии заместителя директора школы по воспитательной работе, медицинского работника школы, учителя ОБЖ, классных руководителей, исходя из нормативных документов, регламентирующих образовательный процесс по предмету «Физическая культура» (Федеральные государственные образовательные стандарты, Федеральные законы «Об образовании в Российской Федерации», «О физической культуре и спорте в Российской Федерации»), Положения о Всероссийском физкультурно-спортивном комплексе</w:t>
      </w:r>
      <w:proofErr w:type="gramEnd"/>
      <w:r w:rsidRPr="00F970F1">
        <w:rPr>
          <w:rFonts w:ascii="Times New Roman" w:hAnsi="Times New Roman" w:cs="Times New Roman"/>
          <w:sz w:val="24"/>
          <w:szCs w:val="24"/>
        </w:rPr>
        <w:t xml:space="preserve"> «Готов к труду и обороне» (ГТО), Программы внеурочной спортивно-оздоровительной деятельности (подготовка школьников к сдаче норм комплекса ГТО), и утверждается директором школы.</w:t>
      </w:r>
    </w:p>
    <w:p w:rsidR="00EE5DA0" w:rsidRPr="00F970F1" w:rsidRDefault="00EE5DA0" w:rsidP="00DB1333">
      <w:pPr>
        <w:pStyle w:val="22"/>
        <w:keepNext/>
        <w:keepLines/>
        <w:shd w:val="clear" w:color="auto" w:fill="auto"/>
        <w:tabs>
          <w:tab w:val="left" w:pos="674"/>
        </w:tabs>
        <w:spacing w:line="276" w:lineRule="auto"/>
        <w:ind w:left="360" w:firstLine="0"/>
        <w:jc w:val="both"/>
        <w:rPr>
          <w:rFonts w:ascii="Times New Roman" w:hAnsi="Times New Roman" w:cs="Times New Roman"/>
          <w:sz w:val="24"/>
          <w:szCs w:val="24"/>
        </w:rPr>
      </w:pPr>
      <w:bookmarkStart w:id="9" w:name="bookmark19"/>
    </w:p>
    <w:p w:rsidR="00B27B00" w:rsidRPr="00F970F1" w:rsidRDefault="00EE5DA0" w:rsidP="00DB1333">
      <w:pPr>
        <w:pStyle w:val="22"/>
        <w:keepNext/>
        <w:keepLines/>
        <w:shd w:val="clear" w:color="auto" w:fill="auto"/>
        <w:tabs>
          <w:tab w:val="left" w:pos="674"/>
        </w:tabs>
        <w:spacing w:line="276" w:lineRule="auto"/>
        <w:ind w:left="360" w:firstLine="0"/>
        <w:jc w:val="both"/>
        <w:rPr>
          <w:rFonts w:ascii="Times New Roman" w:hAnsi="Times New Roman" w:cs="Times New Roman"/>
          <w:sz w:val="24"/>
          <w:szCs w:val="24"/>
        </w:rPr>
      </w:pPr>
      <w:r w:rsidRPr="00F970F1">
        <w:rPr>
          <w:rFonts w:ascii="Times New Roman" w:hAnsi="Times New Roman" w:cs="Times New Roman"/>
          <w:sz w:val="24"/>
          <w:szCs w:val="24"/>
        </w:rPr>
        <w:t>Внеурочные формы занятий по комплексу ГТО</w:t>
      </w:r>
      <w:bookmarkEnd w:id="9"/>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Подготовку школьников к выполнению нормативов и требований комплекса ГТО в условиях общеобразовательной организации следует целенаправленно проводить в различных внеурочных формах физического воспитания с познавательной, игровой и спортивно-оздоровительной деятельностью:</w:t>
      </w:r>
    </w:p>
    <w:p w:rsidR="00B27B00" w:rsidRPr="00F970F1" w:rsidRDefault="00EE5DA0" w:rsidP="00DB1333">
      <w:pPr>
        <w:pStyle w:val="20"/>
        <w:numPr>
          <w:ilvl w:val="0"/>
          <w:numId w:val="1"/>
        </w:numPr>
        <w:shd w:val="clear" w:color="auto" w:fill="auto"/>
        <w:tabs>
          <w:tab w:val="left" w:pos="634"/>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в кружках спортивно-оздоровительной направленности (для младших школьников);</w:t>
      </w:r>
    </w:p>
    <w:p w:rsidR="00B27B00" w:rsidRPr="00F970F1" w:rsidRDefault="00EE5DA0" w:rsidP="00DB1333">
      <w:pPr>
        <w:pStyle w:val="20"/>
        <w:numPr>
          <w:ilvl w:val="0"/>
          <w:numId w:val="1"/>
        </w:numPr>
        <w:shd w:val="clear" w:color="auto" w:fill="auto"/>
        <w:tabs>
          <w:tab w:val="left" w:pos="674"/>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на спортивных часах в группах продлённого дня;</w:t>
      </w:r>
    </w:p>
    <w:p w:rsidR="00B27B00" w:rsidRPr="00F970F1" w:rsidRDefault="00EE5DA0" w:rsidP="00DB1333">
      <w:pPr>
        <w:pStyle w:val="20"/>
        <w:numPr>
          <w:ilvl w:val="0"/>
          <w:numId w:val="1"/>
        </w:numPr>
        <w:shd w:val="clear" w:color="auto" w:fill="auto"/>
        <w:tabs>
          <w:tab w:val="left" w:pos="674"/>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в секциях по видам спорта;</w:t>
      </w:r>
    </w:p>
    <w:p w:rsidR="00B27B00" w:rsidRPr="00F970F1" w:rsidRDefault="00EE5DA0" w:rsidP="00DB1333">
      <w:pPr>
        <w:pStyle w:val="20"/>
        <w:numPr>
          <w:ilvl w:val="0"/>
          <w:numId w:val="1"/>
        </w:numPr>
        <w:shd w:val="clear" w:color="auto" w:fill="auto"/>
        <w:tabs>
          <w:tab w:val="left" w:pos="674"/>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в группах общей физической подготовки;</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на самостоятельных занятиях физическими упражнениями прикладной направленности (домашние занятия).</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В содержание занятий различной формы внеурочной работы следует включать упражнения на развитие физических способностей (физической подготовки), на формирование и закрепление прикладных двигательных умений и навыков по программе комплекса ГТО (технической подготовки) в соответствии с половыми и возрастными особенностями развития школьников. Лучше всего занятия со школьниками организовать по классам: 1—2, 3—4, 5—6, 7—9, 10—11. Возраст школьников соответствующих классов идентичен возрастным группам ступеней комплекса ГТО (см. Приложение).</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На этапах подготовки и реализации мероприятий по программе комплекса ГТО необходимо проводить медицинский контроль.</w:t>
      </w:r>
    </w:p>
    <w:p w:rsidR="00EE5DA0" w:rsidRPr="00F970F1" w:rsidRDefault="00EE5DA0" w:rsidP="00DB1333">
      <w:pPr>
        <w:pStyle w:val="22"/>
        <w:keepNext/>
        <w:keepLines/>
        <w:shd w:val="clear" w:color="auto" w:fill="auto"/>
        <w:spacing w:line="276" w:lineRule="auto"/>
        <w:ind w:left="360" w:hanging="360"/>
        <w:jc w:val="both"/>
        <w:rPr>
          <w:rFonts w:ascii="Times New Roman" w:hAnsi="Times New Roman" w:cs="Times New Roman"/>
          <w:sz w:val="24"/>
          <w:szCs w:val="24"/>
        </w:rPr>
      </w:pPr>
      <w:bookmarkStart w:id="10" w:name="bookmark20"/>
    </w:p>
    <w:p w:rsidR="00B27B00" w:rsidRPr="00F970F1" w:rsidRDefault="00EE5DA0" w:rsidP="00DB1333">
      <w:pPr>
        <w:pStyle w:val="22"/>
        <w:keepNext/>
        <w:keepLines/>
        <w:shd w:val="clear" w:color="auto" w:fill="auto"/>
        <w:spacing w:line="276" w:lineRule="auto"/>
        <w:ind w:left="360" w:hanging="360"/>
        <w:jc w:val="both"/>
        <w:rPr>
          <w:rFonts w:ascii="Times New Roman" w:hAnsi="Times New Roman" w:cs="Times New Roman"/>
          <w:sz w:val="24"/>
          <w:szCs w:val="24"/>
        </w:rPr>
      </w:pPr>
      <w:r w:rsidRPr="00F970F1">
        <w:rPr>
          <w:rFonts w:ascii="Times New Roman" w:hAnsi="Times New Roman" w:cs="Times New Roman"/>
          <w:sz w:val="24"/>
          <w:szCs w:val="24"/>
        </w:rPr>
        <w:t>Организация спортивных соревнований, контрольных прикидок по программе комплекса ГТО</w:t>
      </w:r>
      <w:bookmarkEnd w:id="10"/>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xml:space="preserve">Спортивные соревнования следует включать в календарь </w:t>
      </w:r>
      <w:proofErr w:type="spellStart"/>
      <w:r w:rsidRPr="00F970F1">
        <w:rPr>
          <w:rFonts w:ascii="Times New Roman" w:hAnsi="Times New Roman" w:cs="Times New Roman"/>
          <w:sz w:val="24"/>
          <w:szCs w:val="24"/>
        </w:rPr>
        <w:t>спортивномассовых</w:t>
      </w:r>
      <w:proofErr w:type="spellEnd"/>
      <w:r w:rsidRPr="00F970F1">
        <w:rPr>
          <w:rFonts w:ascii="Times New Roman" w:hAnsi="Times New Roman" w:cs="Times New Roman"/>
          <w:sz w:val="24"/>
          <w:szCs w:val="24"/>
        </w:rPr>
        <w:t xml:space="preserve"> мероприятий общеобразовательной организации с указанием сроков и места проведения, участников и ответственных (руководителей) по следующей форме:</w:t>
      </w:r>
    </w:p>
    <w:tbl>
      <w:tblPr>
        <w:tblOverlap w:val="never"/>
        <w:tblW w:w="5000" w:type="pct"/>
        <w:tblCellMar>
          <w:left w:w="10" w:type="dxa"/>
          <w:right w:w="10" w:type="dxa"/>
        </w:tblCellMar>
        <w:tblLook w:val="04A0" w:firstRow="1" w:lastRow="0" w:firstColumn="1" w:lastColumn="0" w:noHBand="0" w:noVBand="1"/>
      </w:tblPr>
      <w:tblGrid>
        <w:gridCol w:w="806"/>
        <w:gridCol w:w="2517"/>
        <w:gridCol w:w="1564"/>
        <w:gridCol w:w="1907"/>
        <w:gridCol w:w="1755"/>
        <w:gridCol w:w="1961"/>
      </w:tblGrid>
      <w:tr w:rsidR="00B27B00" w:rsidRPr="00F970F1" w:rsidTr="00DB1333">
        <w:trPr>
          <w:trHeight w:val="720"/>
        </w:trPr>
        <w:tc>
          <w:tcPr>
            <w:tcW w:w="383" w:type="pct"/>
            <w:tcBorders>
              <w:top w:val="single" w:sz="4" w:space="0" w:color="auto"/>
              <w:left w:val="single" w:sz="4" w:space="0" w:color="auto"/>
            </w:tcBorders>
            <w:shd w:val="clear" w:color="auto" w:fill="FFFFFF"/>
            <w:vAlign w:val="center"/>
          </w:tcPr>
          <w:p w:rsidR="00B27B00" w:rsidRPr="00F970F1" w:rsidRDefault="00EE5DA0" w:rsidP="00DB1333">
            <w:pPr>
              <w:pStyle w:val="20"/>
              <w:shd w:val="clear" w:color="auto" w:fill="auto"/>
              <w:spacing w:line="276" w:lineRule="auto"/>
              <w:jc w:val="center"/>
              <w:rPr>
                <w:rFonts w:ascii="Times New Roman" w:hAnsi="Times New Roman" w:cs="Times New Roman"/>
                <w:sz w:val="24"/>
                <w:szCs w:val="24"/>
              </w:rPr>
            </w:pPr>
            <w:r w:rsidRPr="00F970F1">
              <w:rPr>
                <w:rStyle w:val="2Arial85pt1"/>
                <w:rFonts w:ascii="Times New Roman" w:hAnsi="Times New Roman" w:cs="Times New Roman"/>
                <w:sz w:val="24"/>
                <w:szCs w:val="24"/>
              </w:rPr>
              <w:t>№</w:t>
            </w:r>
          </w:p>
          <w:p w:rsidR="00B27B00" w:rsidRPr="00F970F1" w:rsidRDefault="00EE5DA0" w:rsidP="00DB1333">
            <w:pPr>
              <w:pStyle w:val="20"/>
              <w:shd w:val="clear" w:color="auto" w:fill="auto"/>
              <w:spacing w:line="276" w:lineRule="auto"/>
              <w:jc w:val="center"/>
              <w:rPr>
                <w:rFonts w:ascii="Times New Roman" w:hAnsi="Times New Roman" w:cs="Times New Roman"/>
                <w:sz w:val="24"/>
                <w:szCs w:val="24"/>
              </w:rPr>
            </w:pPr>
            <w:proofErr w:type="gramStart"/>
            <w:r w:rsidRPr="00F970F1">
              <w:rPr>
                <w:rStyle w:val="2Arial85pt1"/>
                <w:rFonts w:ascii="Times New Roman" w:hAnsi="Times New Roman" w:cs="Times New Roman"/>
                <w:sz w:val="24"/>
                <w:szCs w:val="24"/>
              </w:rPr>
              <w:t>п</w:t>
            </w:r>
            <w:proofErr w:type="gramEnd"/>
            <w:r w:rsidRPr="00F970F1">
              <w:rPr>
                <w:rStyle w:val="2Arial85pt1"/>
                <w:rFonts w:ascii="Times New Roman" w:hAnsi="Times New Roman" w:cs="Times New Roman"/>
                <w:sz w:val="24"/>
                <w:szCs w:val="24"/>
              </w:rPr>
              <w:t>/п</w:t>
            </w:r>
          </w:p>
        </w:tc>
        <w:tc>
          <w:tcPr>
            <w:tcW w:w="1197" w:type="pct"/>
            <w:tcBorders>
              <w:top w:val="single" w:sz="4" w:space="0" w:color="auto"/>
              <w:left w:val="single" w:sz="4" w:space="0" w:color="auto"/>
            </w:tcBorders>
            <w:shd w:val="clear" w:color="auto" w:fill="FFFFFF"/>
            <w:vAlign w:val="center"/>
          </w:tcPr>
          <w:p w:rsidR="00B27B00" w:rsidRPr="00F970F1" w:rsidRDefault="00EE5DA0" w:rsidP="00DB1333">
            <w:pPr>
              <w:pStyle w:val="20"/>
              <w:shd w:val="clear" w:color="auto" w:fill="auto"/>
              <w:spacing w:line="276" w:lineRule="auto"/>
              <w:jc w:val="center"/>
              <w:rPr>
                <w:rFonts w:ascii="Times New Roman" w:hAnsi="Times New Roman" w:cs="Times New Roman"/>
                <w:sz w:val="24"/>
                <w:szCs w:val="24"/>
              </w:rPr>
            </w:pPr>
            <w:r w:rsidRPr="00F970F1">
              <w:rPr>
                <w:rStyle w:val="2Arial85pt1"/>
                <w:rFonts w:ascii="Times New Roman" w:hAnsi="Times New Roman" w:cs="Times New Roman"/>
                <w:sz w:val="24"/>
                <w:szCs w:val="24"/>
              </w:rPr>
              <w:t>Наименование</w:t>
            </w:r>
          </w:p>
          <w:p w:rsidR="00B27B00" w:rsidRPr="00F970F1" w:rsidRDefault="00EE5DA0" w:rsidP="00DB1333">
            <w:pPr>
              <w:pStyle w:val="20"/>
              <w:shd w:val="clear" w:color="auto" w:fill="auto"/>
              <w:spacing w:line="276" w:lineRule="auto"/>
              <w:jc w:val="center"/>
              <w:rPr>
                <w:rFonts w:ascii="Times New Roman" w:hAnsi="Times New Roman" w:cs="Times New Roman"/>
                <w:sz w:val="24"/>
                <w:szCs w:val="24"/>
              </w:rPr>
            </w:pPr>
            <w:r w:rsidRPr="00F970F1">
              <w:rPr>
                <w:rStyle w:val="2Arial85pt1"/>
                <w:rFonts w:ascii="Times New Roman" w:hAnsi="Times New Roman" w:cs="Times New Roman"/>
                <w:sz w:val="24"/>
                <w:szCs w:val="24"/>
              </w:rPr>
              <w:t>мероприятия</w:t>
            </w:r>
          </w:p>
        </w:tc>
        <w:tc>
          <w:tcPr>
            <w:tcW w:w="744" w:type="pct"/>
            <w:tcBorders>
              <w:top w:val="single" w:sz="4" w:space="0" w:color="auto"/>
              <w:left w:val="single" w:sz="4" w:space="0" w:color="auto"/>
            </w:tcBorders>
            <w:shd w:val="clear" w:color="auto" w:fill="FFFFFF"/>
            <w:vAlign w:val="center"/>
          </w:tcPr>
          <w:p w:rsidR="00B27B00" w:rsidRPr="00F970F1" w:rsidRDefault="00EE5DA0" w:rsidP="00DB1333">
            <w:pPr>
              <w:pStyle w:val="20"/>
              <w:shd w:val="clear" w:color="auto" w:fill="auto"/>
              <w:spacing w:line="276" w:lineRule="auto"/>
              <w:jc w:val="center"/>
              <w:rPr>
                <w:rFonts w:ascii="Times New Roman" w:hAnsi="Times New Roman" w:cs="Times New Roman"/>
                <w:sz w:val="24"/>
                <w:szCs w:val="24"/>
              </w:rPr>
            </w:pPr>
            <w:r w:rsidRPr="00F970F1">
              <w:rPr>
                <w:rStyle w:val="2Arial85pt1"/>
                <w:rFonts w:ascii="Times New Roman" w:hAnsi="Times New Roman" w:cs="Times New Roman"/>
                <w:sz w:val="24"/>
                <w:szCs w:val="24"/>
              </w:rPr>
              <w:t>Сроки</w:t>
            </w:r>
          </w:p>
          <w:p w:rsidR="00B27B00" w:rsidRPr="00F970F1" w:rsidRDefault="00EE5DA0" w:rsidP="00DB1333">
            <w:pPr>
              <w:pStyle w:val="20"/>
              <w:shd w:val="clear" w:color="auto" w:fill="auto"/>
              <w:spacing w:line="276" w:lineRule="auto"/>
              <w:jc w:val="center"/>
              <w:rPr>
                <w:rFonts w:ascii="Times New Roman" w:hAnsi="Times New Roman" w:cs="Times New Roman"/>
                <w:sz w:val="24"/>
                <w:szCs w:val="24"/>
              </w:rPr>
            </w:pPr>
            <w:r w:rsidRPr="00F970F1">
              <w:rPr>
                <w:rStyle w:val="2Arial85pt1"/>
                <w:rFonts w:ascii="Times New Roman" w:hAnsi="Times New Roman" w:cs="Times New Roman"/>
                <w:sz w:val="24"/>
                <w:szCs w:val="24"/>
              </w:rPr>
              <w:t>проведения</w:t>
            </w:r>
          </w:p>
        </w:tc>
        <w:tc>
          <w:tcPr>
            <w:tcW w:w="907" w:type="pct"/>
            <w:tcBorders>
              <w:top w:val="single" w:sz="4" w:space="0" w:color="auto"/>
              <w:left w:val="single" w:sz="4" w:space="0" w:color="auto"/>
            </w:tcBorders>
            <w:shd w:val="clear" w:color="auto" w:fill="FFFFFF"/>
            <w:vAlign w:val="center"/>
          </w:tcPr>
          <w:p w:rsidR="00B27B00" w:rsidRPr="00F970F1" w:rsidRDefault="00EE5DA0" w:rsidP="00DB1333">
            <w:pPr>
              <w:pStyle w:val="20"/>
              <w:shd w:val="clear" w:color="auto" w:fill="auto"/>
              <w:spacing w:line="276" w:lineRule="auto"/>
              <w:jc w:val="center"/>
              <w:rPr>
                <w:rFonts w:ascii="Times New Roman" w:hAnsi="Times New Roman" w:cs="Times New Roman"/>
                <w:sz w:val="24"/>
                <w:szCs w:val="24"/>
              </w:rPr>
            </w:pPr>
            <w:r w:rsidRPr="00F970F1">
              <w:rPr>
                <w:rStyle w:val="2Arial85pt1"/>
                <w:rFonts w:ascii="Times New Roman" w:hAnsi="Times New Roman" w:cs="Times New Roman"/>
                <w:sz w:val="24"/>
                <w:szCs w:val="24"/>
              </w:rPr>
              <w:t>Место</w:t>
            </w:r>
          </w:p>
          <w:p w:rsidR="00B27B00" w:rsidRPr="00F970F1" w:rsidRDefault="00EE5DA0" w:rsidP="00DB1333">
            <w:pPr>
              <w:pStyle w:val="20"/>
              <w:shd w:val="clear" w:color="auto" w:fill="auto"/>
              <w:spacing w:line="276" w:lineRule="auto"/>
              <w:jc w:val="center"/>
              <w:rPr>
                <w:rFonts w:ascii="Times New Roman" w:hAnsi="Times New Roman" w:cs="Times New Roman"/>
                <w:sz w:val="24"/>
                <w:szCs w:val="24"/>
              </w:rPr>
            </w:pPr>
            <w:r w:rsidRPr="00F970F1">
              <w:rPr>
                <w:rStyle w:val="2Arial85pt1"/>
                <w:rFonts w:ascii="Times New Roman" w:hAnsi="Times New Roman" w:cs="Times New Roman"/>
                <w:sz w:val="24"/>
                <w:szCs w:val="24"/>
              </w:rPr>
              <w:t>проведения</w:t>
            </w:r>
          </w:p>
        </w:tc>
        <w:tc>
          <w:tcPr>
            <w:tcW w:w="835" w:type="pct"/>
            <w:tcBorders>
              <w:top w:val="single" w:sz="4" w:space="0" w:color="auto"/>
              <w:left w:val="single" w:sz="4" w:space="0" w:color="auto"/>
            </w:tcBorders>
            <w:shd w:val="clear" w:color="auto" w:fill="FFFFFF"/>
            <w:vAlign w:val="center"/>
          </w:tcPr>
          <w:p w:rsidR="00B27B00" w:rsidRPr="00F970F1" w:rsidRDefault="00EE5DA0" w:rsidP="00DB1333">
            <w:pPr>
              <w:pStyle w:val="20"/>
              <w:shd w:val="clear" w:color="auto" w:fill="auto"/>
              <w:spacing w:line="276" w:lineRule="auto"/>
              <w:jc w:val="center"/>
              <w:rPr>
                <w:rFonts w:ascii="Times New Roman" w:hAnsi="Times New Roman" w:cs="Times New Roman"/>
                <w:sz w:val="24"/>
                <w:szCs w:val="24"/>
              </w:rPr>
            </w:pPr>
            <w:r w:rsidRPr="00F970F1">
              <w:rPr>
                <w:rStyle w:val="2Arial85pt1"/>
                <w:rFonts w:ascii="Times New Roman" w:hAnsi="Times New Roman" w:cs="Times New Roman"/>
                <w:sz w:val="24"/>
                <w:szCs w:val="24"/>
              </w:rPr>
              <w:t>Участники</w:t>
            </w:r>
          </w:p>
        </w:tc>
        <w:tc>
          <w:tcPr>
            <w:tcW w:w="933" w:type="pct"/>
            <w:tcBorders>
              <w:top w:val="single" w:sz="4" w:space="0" w:color="auto"/>
              <w:left w:val="single" w:sz="4" w:space="0" w:color="auto"/>
              <w:right w:val="single" w:sz="4" w:space="0" w:color="auto"/>
            </w:tcBorders>
            <w:shd w:val="clear" w:color="auto" w:fill="FFFFFF"/>
            <w:vAlign w:val="center"/>
          </w:tcPr>
          <w:p w:rsidR="00B27B00" w:rsidRPr="00F970F1" w:rsidRDefault="00EE5DA0" w:rsidP="00DB1333">
            <w:pPr>
              <w:pStyle w:val="20"/>
              <w:shd w:val="clear" w:color="auto" w:fill="auto"/>
              <w:spacing w:line="276" w:lineRule="auto"/>
              <w:jc w:val="center"/>
              <w:rPr>
                <w:rFonts w:ascii="Times New Roman" w:hAnsi="Times New Roman" w:cs="Times New Roman"/>
                <w:sz w:val="24"/>
                <w:szCs w:val="24"/>
              </w:rPr>
            </w:pPr>
            <w:proofErr w:type="gramStart"/>
            <w:r w:rsidRPr="00F970F1">
              <w:rPr>
                <w:rStyle w:val="2Arial85pt1"/>
                <w:rFonts w:ascii="Times New Roman" w:hAnsi="Times New Roman" w:cs="Times New Roman"/>
                <w:sz w:val="24"/>
                <w:szCs w:val="24"/>
              </w:rPr>
              <w:t>Ответственный</w:t>
            </w:r>
            <w:proofErr w:type="gramEnd"/>
            <w:r w:rsidRPr="00F970F1">
              <w:rPr>
                <w:rStyle w:val="2Arial85pt1"/>
                <w:rFonts w:ascii="Times New Roman" w:hAnsi="Times New Roman" w:cs="Times New Roman"/>
                <w:sz w:val="24"/>
                <w:szCs w:val="24"/>
              </w:rPr>
              <w:t xml:space="preserve"> за проведение</w:t>
            </w:r>
          </w:p>
        </w:tc>
      </w:tr>
      <w:tr w:rsidR="00B27B00" w:rsidRPr="00F970F1" w:rsidTr="006F7511">
        <w:trPr>
          <w:trHeight w:val="365"/>
        </w:trPr>
        <w:tc>
          <w:tcPr>
            <w:tcW w:w="383" w:type="pct"/>
            <w:tcBorders>
              <w:top w:val="single" w:sz="4" w:space="0" w:color="auto"/>
              <w:left w:val="single" w:sz="4" w:space="0" w:color="auto"/>
              <w:bottom w:val="single" w:sz="4" w:space="0" w:color="auto"/>
            </w:tcBorders>
            <w:shd w:val="clear" w:color="auto" w:fill="FFFFFF"/>
            <w:vAlign w:val="center"/>
          </w:tcPr>
          <w:p w:rsidR="00B27B00" w:rsidRPr="00F970F1" w:rsidRDefault="00B27B00" w:rsidP="00DB1333">
            <w:pPr>
              <w:spacing w:line="276" w:lineRule="auto"/>
              <w:jc w:val="both"/>
              <w:rPr>
                <w:rFonts w:ascii="Times New Roman" w:hAnsi="Times New Roman" w:cs="Times New Roman"/>
              </w:rPr>
            </w:pPr>
          </w:p>
        </w:tc>
        <w:tc>
          <w:tcPr>
            <w:tcW w:w="1197" w:type="pct"/>
            <w:tcBorders>
              <w:top w:val="single" w:sz="4" w:space="0" w:color="auto"/>
              <w:left w:val="single" w:sz="4" w:space="0" w:color="auto"/>
              <w:bottom w:val="single" w:sz="4" w:space="0" w:color="auto"/>
            </w:tcBorders>
            <w:shd w:val="clear" w:color="auto" w:fill="FFFFFF"/>
            <w:vAlign w:val="center"/>
          </w:tcPr>
          <w:p w:rsidR="00B27B00" w:rsidRPr="00F970F1" w:rsidRDefault="00B27B00" w:rsidP="00DB1333">
            <w:pPr>
              <w:spacing w:line="276" w:lineRule="auto"/>
              <w:jc w:val="both"/>
              <w:rPr>
                <w:rFonts w:ascii="Times New Roman" w:hAnsi="Times New Roman" w:cs="Times New Roman"/>
              </w:rPr>
            </w:pPr>
          </w:p>
        </w:tc>
        <w:tc>
          <w:tcPr>
            <w:tcW w:w="744" w:type="pct"/>
            <w:tcBorders>
              <w:top w:val="single" w:sz="4" w:space="0" w:color="auto"/>
              <w:left w:val="single" w:sz="4" w:space="0" w:color="auto"/>
              <w:bottom w:val="single" w:sz="4" w:space="0" w:color="auto"/>
            </w:tcBorders>
            <w:shd w:val="clear" w:color="auto" w:fill="FFFFFF"/>
            <w:vAlign w:val="center"/>
          </w:tcPr>
          <w:p w:rsidR="00B27B00" w:rsidRPr="00F970F1" w:rsidRDefault="00B27B00" w:rsidP="00DB1333">
            <w:pPr>
              <w:spacing w:line="276" w:lineRule="auto"/>
              <w:jc w:val="both"/>
              <w:rPr>
                <w:rFonts w:ascii="Times New Roman" w:hAnsi="Times New Roman" w:cs="Times New Roman"/>
              </w:rPr>
            </w:pPr>
          </w:p>
        </w:tc>
        <w:tc>
          <w:tcPr>
            <w:tcW w:w="907" w:type="pct"/>
            <w:tcBorders>
              <w:top w:val="single" w:sz="4" w:space="0" w:color="auto"/>
              <w:left w:val="single" w:sz="4" w:space="0" w:color="auto"/>
              <w:bottom w:val="single" w:sz="4" w:space="0" w:color="auto"/>
            </w:tcBorders>
            <w:shd w:val="clear" w:color="auto" w:fill="FFFFFF"/>
            <w:vAlign w:val="center"/>
          </w:tcPr>
          <w:p w:rsidR="00B27B00" w:rsidRPr="00F970F1" w:rsidRDefault="00B27B00" w:rsidP="00DB1333">
            <w:pPr>
              <w:spacing w:line="276" w:lineRule="auto"/>
              <w:jc w:val="both"/>
              <w:rPr>
                <w:rFonts w:ascii="Times New Roman" w:hAnsi="Times New Roman" w:cs="Times New Roman"/>
              </w:rPr>
            </w:pPr>
          </w:p>
        </w:tc>
        <w:tc>
          <w:tcPr>
            <w:tcW w:w="835" w:type="pct"/>
            <w:tcBorders>
              <w:top w:val="single" w:sz="4" w:space="0" w:color="auto"/>
              <w:left w:val="single" w:sz="4" w:space="0" w:color="auto"/>
              <w:bottom w:val="single" w:sz="4" w:space="0" w:color="auto"/>
            </w:tcBorders>
            <w:shd w:val="clear" w:color="auto" w:fill="FFFFFF"/>
            <w:vAlign w:val="center"/>
          </w:tcPr>
          <w:p w:rsidR="00B27B00" w:rsidRPr="00F970F1" w:rsidRDefault="00B27B00" w:rsidP="00DB1333">
            <w:pPr>
              <w:spacing w:line="276" w:lineRule="auto"/>
              <w:jc w:val="both"/>
              <w:rPr>
                <w:rFonts w:ascii="Times New Roman" w:hAnsi="Times New Roman" w:cs="Times New Roman"/>
              </w:rPr>
            </w:pP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27B00" w:rsidRPr="00F970F1" w:rsidRDefault="00B27B00" w:rsidP="00DB1333">
            <w:pPr>
              <w:spacing w:line="276" w:lineRule="auto"/>
              <w:jc w:val="both"/>
              <w:rPr>
                <w:rFonts w:ascii="Times New Roman" w:hAnsi="Times New Roman" w:cs="Times New Roman"/>
              </w:rPr>
            </w:pPr>
          </w:p>
        </w:tc>
      </w:tr>
    </w:tbl>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xml:space="preserve">Можно продумать возможность </w:t>
      </w:r>
      <w:proofErr w:type="gramStart"/>
      <w:r w:rsidRPr="00F970F1">
        <w:rPr>
          <w:rFonts w:ascii="Times New Roman" w:hAnsi="Times New Roman" w:cs="Times New Roman"/>
          <w:sz w:val="24"/>
          <w:szCs w:val="24"/>
        </w:rPr>
        <w:t>объединения видов испытаний программы комплекса</w:t>
      </w:r>
      <w:proofErr w:type="gramEnd"/>
      <w:r w:rsidRPr="00F970F1">
        <w:rPr>
          <w:rFonts w:ascii="Times New Roman" w:hAnsi="Times New Roman" w:cs="Times New Roman"/>
          <w:sz w:val="24"/>
          <w:szCs w:val="24"/>
        </w:rPr>
        <w:t xml:space="preserve"> ГТО в различные многоборья. Соревнования по стрельбе в условиях школы целесообразно планировать два раза в год, приурочив их </w:t>
      </w:r>
      <w:proofErr w:type="gramStart"/>
      <w:r w:rsidRPr="00F970F1">
        <w:rPr>
          <w:rFonts w:ascii="Times New Roman" w:hAnsi="Times New Roman" w:cs="Times New Roman"/>
          <w:sz w:val="24"/>
          <w:szCs w:val="24"/>
        </w:rPr>
        <w:t>к</w:t>
      </w:r>
      <w:proofErr w:type="gramEnd"/>
      <w:r w:rsidRPr="00F970F1">
        <w:rPr>
          <w:rFonts w:ascii="Times New Roman" w:hAnsi="Times New Roman" w:cs="Times New Roman"/>
          <w:sz w:val="24"/>
          <w:szCs w:val="24"/>
        </w:rPr>
        <w:t xml:space="preserve"> Дню защитника Отечества и Дню Победы.</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Конкретные сроки проведения спортивных мероприятий по комплексу ГТО определяются каждой общеобразовательной организацией самостоятельно в зависимости от климатических условий, состояния и оснащённости спортивной базы, установившихся традиций и др.</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lastRenderedPageBreak/>
        <w:t>Для овладения туристскими знаниями, умениями и навыками, техникой пешеходного туризма и умением ориентироваться на местности следует организовать специальные занятия со школьниками в аудитории, спортивном зале, на пришкольной спортивной площадке. Проверка полученных знаний и умений осуществляется непосредственно во время тренировочных походов, туристских слётов школьников, в соревнованиях по туризму.</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Организация соревнований зависит от числа участников, наличия спортивной базы, опыта проведения соревнований. Готовиться к соревнованиям необходимо заранее, чтобы их проведение не занимало слишком много времени. Лица, привлечённые к обслуживанию соревнований, должны чётко знать свои обязанности, чтобы исключить ненужные паузы.</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proofErr w:type="gramStart"/>
      <w:r w:rsidRPr="00F970F1">
        <w:rPr>
          <w:rFonts w:ascii="Times New Roman" w:hAnsi="Times New Roman" w:cs="Times New Roman"/>
          <w:sz w:val="24"/>
          <w:szCs w:val="24"/>
        </w:rPr>
        <w:t>Нормативы комплекса ГТО выполняются в соревновательной обстановке, поэтому необходимо по каждому виду испытаний заранее подготовить судейские бригады (старшие судьи на видах, судьи-хронометристы, судьи-измерители, судьи-контролёры, секретари) для ведения хронометража, измерения и протоколирования результатов участников, контроля за Техникой выполнения упражнений, ведения подсчёта правильно выполненных движений, контроля за правильным прохождением кроссовых и лыжных дистанций, контроля за касанием бортика бассейна во время выполнения поворота</w:t>
      </w:r>
      <w:proofErr w:type="gramEnd"/>
      <w:r w:rsidRPr="00F970F1">
        <w:rPr>
          <w:rFonts w:ascii="Times New Roman" w:hAnsi="Times New Roman" w:cs="Times New Roman"/>
          <w:sz w:val="24"/>
          <w:szCs w:val="24"/>
        </w:rPr>
        <w:t xml:space="preserve"> в плавании и др.</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 xml:space="preserve">Для того чтобы участники могли полностью реализовать свои физические способности, необходимо определить целесообразную последовательность проведения тестирования. Следует начинать тестирование с наименее </w:t>
      </w:r>
      <w:proofErr w:type="spellStart"/>
      <w:r w:rsidRPr="00F970F1">
        <w:rPr>
          <w:rFonts w:ascii="Times New Roman" w:hAnsi="Times New Roman" w:cs="Times New Roman"/>
          <w:sz w:val="24"/>
          <w:szCs w:val="24"/>
        </w:rPr>
        <w:t>энергозатратных</w:t>
      </w:r>
      <w:proofErr w:type="spellEnd"/>
      <w:r w:rsidRPr="00F970F1">
        <w:rPr>
          <w:rFonts w:ascii="Times New Roman" w:hAnsi="Times New Roman" w:cs="Times New Roman"/>
          <w:sz w:val="24"/>
          <w:szCs w:val="24"/>
        </w:rPr>
        <w:t xml:space="preserve"> видов испытаний (тестов) и предоставлять участникам достаточный период отдыха между выполнением нормативов.</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Наиболее оптимальной является такая последовательность проведения испытаний (двигательных тестов): бег на 30, 60, 100 м в зависимости от возрастных требований и ступени комплекса; прыжки в длину с места толчком двумя ногами, в длину с разбега; тестирование в силовых упражнениях; бег на 1; 1,5; 2; 3 км; плавание; бег на лыжах; стрельба.</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Во время проведения тестирования следует обеспечить необходимые меры техники безопасности и сохранения здоровья школьников.</w:t>
      </w:r>
    </w:p>
    <w:p w:rsidR="00EE5DA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Перед тестированием участники проводят индивидуальную или общую разминку под руководством учителя физической культуры (инструктора по физической культуре, педагога дополнительного образования) либо самостоятельно.</w:t>
      </w:r>
      <w:bookmarkStart w:id="11" w:name="bookmark21"/>
    </w:p>
    <w:p w:rsidR="00B27B00" w:rsidRPr="00F970F1" w:rsidRDefault="00EE5DA0" w:rsidP="00DB1333">
      <w:pPr>
        <w:pStyle w:val="22"/>
        <w:keepNext/>
        <w:keepLines/>
        <w:shd w:val="clear" w:color="auto" w:fill="auto"/>
        <w:spacing w:line="276" w:lineRule="auto"/>
        <w:ind w:firstLine="0"/>
        <w:jc w:val="both"/>
        <w:rPr>
          <w:rFonts w:ascii="Times New Roman" w:hAnsi="Times New Roman" w:cs="Times New Roman"/>
          <w:sz w:val="24"/>
          <w:szCs w:val="24"/>
        </w:rPr>
      </w:pPr>
      <w:r w:rsidRPr="00F970F1">
        <w:rPr>
          <w:rFonts w:ascii="Times New Roman" w:hAnsi="Times New Roman" w:cs="Times New Roman"/>
          <w:sz w:val="24"/>
          <w:szCs w:val="24"/>
        </w:rPr>
        <w:t>Материально-техническая оснащённость внеурочных занятий</w:t>
      </w:r>
      <w:bookmarkEnd w:id="11"/>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Перед началом учебного года необходимо проверить, насколько материально-техническая база общеобразовательной организации отвечает современным требованиям и позволяет проводить качественную работу по подготовке учащихся к выполнению норм комплекса ГТО согласно правилам соревнований по отдельным видам тестовых испытаний.</w:t>
      </w:r>
    </w:p>
    <w:p w:rsidR="00B27B00" w:rsidRPr="00F970F1" w:rsidRDefault="00EE5DA0" w:rsidP="00DB1333">
      <w:pPr>
        <w:pStyle w:val="20"/>
        <w:shd w:val="clear" w:color="auto" w:fill="auto"/>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Для полноценной работы по программе комплекса ГТО общеобразовательная организация должна иметь:</w:t>
      </w:r>
    </w:p>
    <w:p w:rsidR="00B27B00" w:rsidRPr="00F970F1" w:rsidRDefault="00EE5DA0" w:rsidP="00DB1333">
      <w:pPr>
        <w:pStyle w:val="20"/>
        <w:numPr>
          <w:ilvl w:val="0"/>
          <w:numId w:val="1"/>
        </w:numPr>
        <w:shd w:val="clear" w:color="auto" w:fill="auto"/>
        <w:tabs>
          <w:tab w:val="left" w:pos="582"/>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спортивный зал;</w:t>
      </w:r>
    </w:p>
    <w:p w:rsidR="00B27B00" w:rsidRPr="00F970F1" w:rsidRDefault="00EE5DA0" w:rsidP="00DB1333">
      <w:pPr>
        <w:pStyle w:val="20"/>
        <w:numPr>
          <w:ilvl w:val="0"/>
          <w:numId w:val="1"/>
        </w:numPr>
        <w:shd w:val="clear" w:color="auto" w:fill="auto"/>
        <w:tabs>
          <w:tab w:val="left" w:pos="548"/>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пришкольный стадион (пришкольную площадку), где расположены легкоатлетическая дорожка, секторы для прыжков в длину с разбега, секторы для метания малого мяча и гранаты на дальность;</w:t>
      </w:r>
    </w:p>
    <w:p w:rsidR="002408D8" w:rsidRPr="00F970F1" w:rsidRDefault="00EE5DA0" w:rsidP="00DB1333">
      <w:pPr>
        <w:pStyle w:val="20"/>
        <w:numPr>
          <w:ilvl w:val="0"/>
          <w:numId w:val="1"/>
        </w:numPr>
        <w:shd w:val="clear" w:color="auto" w:fill="auto"/>
        <w:tabs>
          <w:tab w:val="left" w:pos="582"/>
        </w:tabs>
        <w:spacing w:line="276" w:lineRule="auto"/>
        <w:ind w:firstLine="360"/>
        <w:rPr>
          <w:rFonts w:ascii="Times New Roman" w:hAnsi="Times New Roman" w:cs="Times New Roman"/>
          <w:sz w:val="24"/>
          <w:szCs w:val="24"/>
        </w:rPr>
      </w:pPr>
      <w:r w:rsidRPr="00F970F1">
        <w:rPr>
          <w:rFonts w:ascii="Times New Roman" w:hAnsi="Times New Roman" w:cs="Times New Roman"/>
          <w:sz w:val="24"/>
          <w:szCs w:val="24"/>
        </w:rPr>
        <w:t>стрелковый (пневматический) или электронный лазерный тир;</w:t>
      </w:r>
    </w:p>
    <w:p w:rsidR="00EE5DA0" w:rsidRPr="00F970F1" w:rsidRDefault="00EE5DA0" w:rsidP="00DB1333">
      <w:pPr>
        <w:pStyle w:val="20"/>
        <w:numPr>
          <w:ilvl w:val="0"/>
          <w:numId w:val="1"/>
        </w:numPr>
        <w:shd w:val="clear" w:color="auto" w:fill="auto"/>
        <w:tabs>
          <w:tab w:val="left" w:pos="582"/>
        </w:tabs>
        <w:spacing w:line="276" w:lineRule="auto"/>
        <w:ind w:firstLine="360"/>
        <w:rPr>
          <w:rFonts w:ascii="Times New Roman" w:hAnsi="Times New Roman" w:cs="Times New Roman"/>
          <w:sz w:val="24"/>
          <w:szCs w:val="24"/>
        </w:rPr>
      </w:pPr>
      <w:proofErr w:type="gramStart"/>
      <w:r w:rsidRPr="00F970F1">
        <w:rPr>
          <w:rFonts w:ascii="Times New Roman" w:hAnsi="Times New Roman" w:cs="Times New Roman"/>
          <w:sz w:val="24"/>
          <w:szCs w:val="24"/>
        </w:rPr>
        <w:t>спортивное оборудование и инвентарь: теннисные мячи, малые мячи 150 г для метания, гранаты 500 и 700 г, флажки разметочные на опоре, конусы (пластиковые), мишени для метаний, гантели наборные, гири 16 кг, стенки и скамейки гимнастические, перекладины гимнастические, перекладины навесные, маты гимнастические, рулетки измерительные (10, 50 м), секундомеры, нагрудные номера, винтовки пневматические, пульки, мишени № 8, туристские палатки, рюкзаки туристские, коврики туристские</w:t>
      </w:r>
      <w:proofErr w:type="gramEnd"/>
      <w:r w:rsidRPr="00F970F1">
        <w:rPr>
          <w:rFonts w:ascii="Times New Roman" w:hAnsi="Times New Roman" w:cs="Times New Roman"/>
          <w:sz w:val="24"/>
          <w:szCs w:val="24"/>
        </w:rPr>
        <w:t>, компасы, топографические карты местности.</w:t>
      </w:r>
    </w:p>
    <w:p w:rsidR="00EE5DA0" w:rsidRPr="00F970F1" w:rsidRDefault="00EE5DA0" w:rsidP="00DB1333">
      <w:pPr>
        <w:pStyle w:val="20"/>
        <w:numPr>
          <w:ilvl w:val="0"/>
          <w:numId w:val="1"/>
        </w:numPr>
        <w:shd w:val="clear" w:color="auto" w:fill="auto"/>
        <w:tabs>
          <w:tab w:val="left" w:pos="582"/>
        </w:tabs>
        <w:spacing w:line="276" w:lineRule="auto"/>
        <w:ind w:firstLine="360"/>
        <w:rPr>
          <w:rFonts w:ascii="Times New Roman" w:hAnsi="Times New Roman" w:cs="Times New Roman"/>
          <w:sz w:val="24"/>
          <w:szCs w:val="24"/>
        </w:rPr>
      </w:pPr>
      <w:proofErr w:type="gramStart"/>
      <w:r w:rsidRPr="00F970F1">
        <w:rPr>
          <w:rFonts w:ascii="Times New Roman" w:hAnsi="Times New Roman" w:cs="Times New Roman"/>
          <w:sz w:val="24"/>
          <w:szCs w:val="24"/>
        </w:rPr>
        <w:t xml:space="preserve">Результативность работы по комплексу ГТО во </w:t>
      </w:r>
      <w:proofErr w:type="spellStart"/>
      <w:r w:rsidRPr="00F970F1">
        <w:rPr>
          <w:rFonts w:ascii="Times New Roman" w:hAnsi="Times New Roman" w:cs="Times New Roman"/>
          <w:sz w:val="24"/>
          <w:szCs w:val="24"/>
        </w:rPr>
        <w:t>внеучебное</w:t>
      </w:r>
      <w:proofErr w:type="spellEnd"/>
      <w:r w:rsidRPr="00F970F1">
        <w:rPr>
          <w:rFonts w:ascii="Times New Roman" w:hAnsi="Times New Roman" w:cs="Times New Roman"/>
          <w:sz w:val="24"/>
          <w:szCs w:val="24"/>
        </w:rPr>
        <w:t xml:space="preserve"> время во многом зависит от того, насколько учитель физической культуры (педагог дополнительного образования) будет осуществлять планирующую и организующую деятельность, реализовывать программу организации внеурочной спортивно-оздоровительной деятельности школьников, инновационные разработки, индивидуальные </w:t>
      </w:r>
      <w:r w:rsidRPr="00F970F1">
        <w:rPr>
          <w:rFonts w:ascii="Times New Roman" w:hAnsi="Times New Roman" w:cs="Times New Roman"/>
          <w:sz w:val="24"/>
          <w:szCs w:val="24"/>
        </w:rPr>
        <w:lastRenderedPageBreak/>
        <w:t>педагогические технологии и подходы, выполнять намеченный им план, применять наиболее рациональные методы организации деятельности занимающихся и методические приёмы, продуктивно использовать имеющееся оборудование, соответствующие возрасту</w:t>
      </w:r>
      <w:proofErr w:type="gramEnd"/>
      <w:r w:rsidRPr="00F970F1">
        <w:rPr>
          <w:rFonts w:ascii="Times New Roman" w:hAnsi="Times New Roman" w:cs="Times New Roman"/>
          <w:sz w:val="24"/>
          <w:szCs w:val="24"/>
        </w:rPr>
        <w:t xml:space="preserve"> тренажёры, инвентарь, технические средства обучения, учитывая при этом специфику места проведения занятия (спортивный зал, тренажёрный зал, пришкольная спортивная площадка, тир, лесопарковая зона и др.), температурные условия, подготовленность школьников, их возрастные и индивидуальные особенности.</w:t>
      </w:r>
    </w:p>
    <w:sectPr w:rsidR="00EE5DA0" w:rsidRPr="00F970F1" w:rsidSect="00EC07E3">
      <w:pgSz w:w="11909" w:h="16834"/>
      <w:pgMar w:top="426" w:right="710" w:bottom="426" w:left="7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31" w:rsidRDefault="00FB0731">
      <w:r>
        <w:separator/>
      </w:r>
    </w:p>
  </w:endnote>
  <w:endnote w:type="continuationSeparator" w:id="0">
    <w:p w:rsidR="00FB0731" w:rsidRDefault="00FB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31" w:rsidRDefault="00FB0731"/>
  </w:footnote>
  <w:footnote w:type="continuationSeparator" w:id="0">
    <w:p w:rsidR="00FB0731" w:rsidRDefault="00FB07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3F2A"/>
    <w:multiLevelType w:val="multilevel"/>
    <w:tmpl w:val="EE7A563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0856C2"/>
    <w:multiLevelType w:val="multilevel"/>
    <w:tmpl w:val="2542D20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C0786A"/>
    <w:multiLevelType w:val="hybridMultilevel"/>
    <w:tmpl w:val="A948C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0"/>
    <w:rsid w:val="00023E83"/>
    <w:rsid w:val="000406A3"/>
    <w:rsid w:val="000A4A06"/>
    <w:rsid w:val="000E134B"/>
    <w:rsid w:val="000F3302"/>
    <w:rsid w:val="001241BE"/>
    <w:rsid w:val="0014459E"/>
    <w:rsid w:val="00145DD6"/>
    <w:rsid w:val="001A0560"/>
    <w:rsid w:val="001C68A0"/>
    <w:rsid w:val="001D2876"/>
    <w:rsid w:val="002072FE"/>
    <w:rsid w:val="00213C2C"/>
    <w:rsid w:val="00224F95"/>
    <w:rsid w:val="002408D8"/>
    <w:rsid w:val="00246A46"/>
    <w:rsid w:val="00265FBA"/>
    <w:rsid w:val="00280AFB"/>
    <w:rsid w:val="002B3AF5"/>
    <w:rsid w:val="002D0734"/>
    <w:rsid w:val="002D1DF9"/>
    <w:rsid w:val="003111B2"/>
    <w:rsid w:val="00336E56"/>
    <w:rsid w:val="00402996"/>
    <w:rsid w:val="004235F5"/>
    <w:rsid w:val="00430828"/>
    <w:rsid w:val="004706B7"/>
    <w:rsid w:val="00476221"/>
    <w:rsid w:val="00497EC7"/>
    <w:rsid w:val="004B0F7A"/>
    <w:rsid w:val="004D7AF8"/>
    <w:rsid w:val="004E110C"/>
    <w:rsid w:val="00501625"/>
    <w:rsid w:val="005435FC"/>
    <w:rsid w:val="00555EDB"/>
    <w:rsid w:val="005639E8"/>
    <w:rsid w:val="00577F2B"/>
    <w:rsid w:val="00581CB8"/>
    <w:rsid w:val="005B0A31"/>
    <w:rsid w:val="005D279F"/>
    <w:rsid w:val="005F24AE"/>
    <w:rsid w:val="00625157"/>
    <w:rsid w:val="00693810"/>
    <w:rsid w:val="006C78FD"/>
    <w:rsid w:val="006F7511"/>
    <w:rsid w:val="007261B0"/>
    <w:rsid w:val="0082464A"/>
    <w:rsid w:val="00865BB9"/>
    <w:rsid w:val="00866E81"/>
    <w:rsid w:val="00885992"/>
    <w:rsid w:val="008C2F63"/>
    <w:rsid w:val="00975F41"/>
    <w:rsid w:val="009D03EC"/>
    <w:rsid w:val="009F2096"/>
    <w:rsid w:val="00A0368E"/>
    <w:rsid w:val="00A16564"/>
    <w:rsid w:val="00A43768"/>
    <w:rsid w:val="00A5096F"/>
    <w:rsid w:val="00A76B68"/>
    <w:rsid w:val="00A9447D"/>
    <w:rsid w:val="00A97D6B"/>
    <w:rsid w:val="00AB737F"/>
    <w:rsid w:val="00AE33E9"/>
    <w:rsid w:val="00AE5135"/>
    <w:rsid w:val="00AF31E8"/>
    <w:rsid w:val="00B2447C"/>
    <w:rsid w:val="00B2553A"/>
    <w:rsid w:val="00B27B00"/>
    <w:rsid w:val="00B3314E"/>
    <w:rsid w:val="00B60620"/>
    <w:rsid w:val="00BB732C"/>
    <w:rsid w:val="00BC20BA"/>
    <w:rsid w:val="00BD0687"/>
    <w:rsid w:val="00C03A4E"/>
    <w:rsid w:val="00C05850"/>
    <w:rsid w:val="00C12813"/>
    <w:rsid w:val="00C45BBE"/>
    <w:rsid w:val="00C55B60"/>
    <w:rsid w:val="00C90120"/>
    <w:rsid w:val="00CF1267"/>
    <w:rsid w:val="00D8646F"/>
    <w:rsid w:val="00DB1333"/>
    <w:rsid w:val="00DC434A"/>
    <w:rsid w:val="00DE71A3"/>
    <w:rsid w:val="00E70D56"/>
    <w:rsid w:val="00E80F28"/>
    <w:rsid w:val="00E96F6D"/>
    <w:rsid w:val="00EC07E3"/>
    <w:rsid w:val="00EC3E5A"/>
    <w:rsid w:val="00EE5DA0"/>
    <w:rsid w:val="00EF7E58"/>
    <w:rsid w:val="00F314CB"/>
    <w:rsid w:val="00F421A3"/>
    <w:rsid w:val="00F54C42"/>
    <w:rsid w:val="00F7308F"/>
    <w:rsid w:val="00F856DD"/>
    <w:rsid w:val="00F920D0"/>
    <w:rsid w:val="00F95851"/>
    <w:rsid w:val="00F970F1"/>
    <w:rsid w:val="00FB0731"/>
    <w:rsid w:val="00FB6108"/>
    <w:rsid w:val="00FC1746"/>
    <w:rsid w:val="00FC52F3"/>
    <w:rsid w:val="00FF54CC"/>
    <w:rsid w:val="00FF5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54C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54CC"/>
    <w:rPr>
      <w:color w:val="0066CC"/>
      <w:u w:val="single"/>
    </w:rPr>
  </w:style>
  <w:style w:type="character" w:customStyle="1" w:styleId="3">
    <w:name w:val="Основной текст (3)_"/>
    <w:basedOn w:val="a0"/>
    <w:link w:val="30"/>
    <w:rsid w:val="00FF54CC"/>
    <w:rPr>
      <w:rFonts w:ascii="Bookman Old Style" w:eastAsia="Bookman Old Style" w:hAnsi="Bookman Old Style" w:cs="Bookman Old Style"/>
      <w:b/>
      <w:bCs/>
      <w:i/>
      <w:iCs/>
      <w:smallCaps w:val="0"/>
      <w:strike w:val="0"/>
      <w:sz w:val="20"/>
      <w:szCs w:val="20"/>
      <w:u w:val="none"/>
    </w:rPr>
  </w:style>
  <w:style w:type="character" w:customStyle="1" w:styleId="31">
    <w:name w:val="Основной текст (3) + Не курсив"/>
    <w:basedOn w:val="3"/>
    <w:rsid w:val="00FF54CC"/>
    <w:rPr>
      <w:rFonts w:ascii="Bookman Old Style" w:eastAsia="Bookman Old Style" w:hAnsi="Bookman Old Style" w:cs="Bookman Old Style"/>
      <w:b/>
      <w:bCs/>
      <w:i/>
      <w:iCs/>
      <w:smallCaps w:val="0"/>
      <w:strike w:val="0"/>
      <w:color w:val="000000"/>
      <w:spacing w:val="0"/>
      <w:w w:val="100"/>
      <w:position w:val="0"/>
      <w:sz w:val="20"/>
      <w:szCs w:val="20"/>
      <w:u w:val="none"/>
    </w:rPr>
  </w:style>
  <w:style w:type="character" w:customStyle="1" w:styleId="32">
    <w:name w:val="Основной текст (3)"/>
    <w:basedOn w:val="3"/>
    <w:rsid w:val="00FF54CC"/>
    <w:rPr>
      <w:rFonts w:ascii="Bookman Old Style" w:eastAsia="Bookman Old Style" w:hAnsi="Bookman Old Style" w:cs="Bookman Old Style"/>
      <w:b/>
      <w:bCs/>
      <w:i/>
      <w:iCs/>
      <w:smallCaps w:val="0"/>
      <w:strike w:val="0"/>
      <w:color w:val="000000"/>
      <w:spacing w:val="0"/>
      <w:w w:val="100"/>
      <w:position w:val="0"/>
      <w:sz w:val="20"/>
      <w:szCs w:val="20"/>
      <w:u w:val="single"/>
      <w:lang w:val="ru-RU" w:eastAsia="ru-RU" w:bidi="ru-RU"/>
    </w:rPr>
  </w:style>
  <w:style w:type="character" w:customStyle="1" w:styleId="2">
    <w:name w:val="Основной текст (2)_"/>
    <w:basedOn w:val="a0"/>
    <w:link w:val="20"/>
    <w:rsid w:val="00FF54CC"/>
    <w:rPr>
      <w:rFonts w:ascii="Bookman Old Style" w:eastAsia="Bookman Old Style" w:hAnsi="Bookman Old Style" w:cs="Bookman Old Style"/>
      <w:b w:val="0"/>
      <w:bCs w:val="0"/>
      <w:i w:val="0"/>
      <w:iCs w:val="0"/>
      <w:smallCaps w:val="0"/>
      <w:strike w:val="0"/>
      <w:sz w:val="20"/>
      <w:szCs w:val="20"/>
      <w:u w:val="none"/>
    </w:rPr>
  </w:style>
  <w:style w:type="character" w:customStyle="1" w:styleId="21">
    <w:name w:val="Заголовок №2_"/>
    <w:basedOn w:val="a0"/>
    <w:link w:val="22"/>
    <w:rsid w:val="00FF54CC"/>
    <w:rPr>
      <w:rFonts w:ascii="Arial" w:eastAsia="Arial" w:hAnsi="Arial" w:cs="Arial"/>
      <w:b/>
      <w:bCs/>
      <w:i w:val="0"/>
      <w:iCs w:val="0"/>
      <w:smallCaps w:val="0"/>
      <w:strike w:val="0"/>
      <w:sz w:val="20"/>
      <w:szCs w:val="20"/>
      <w:u w:val="none"/>
    </w:rPr>
  </w:style>
  <w:style w:type="character" w:customStyle="1" w:styleId="4">
    <w:name w:val="Основной текст (4)_"/>
    <w:basedOn w:val="a0"/>
    <w:link w:val="40"/>
    <w:rsid w:val="00FF54CC"/>
    <w:rPr>
      <w:rFonts w:ascii="Arial" w:eastAsia="Arial" w:hAnsi="Arial" w:cs="Arial"/>
      <w:b/>
      <w:bCs/>
      <w:i w:val="0"/>
      <w:iCs w:val="0"/>
      <w:smallCaps w:val="0"/>
      <w:strike w:val="0"/>
      <w:sz w:val="20"/>
      <w:szCs w:val="20"/>
      <w:u w:val="none"/>
    </w:rPr>
  </w:style>
  <w:style w:type="character" w:customStyle="1" w:styleId="5">
    <w:name w:val="Основной текст (5)_"/>
    <w:basedOn w:val="a0"/>
    <w:link w:val="50"/>
    <w:rsid w:val="00FF54CC"/>
    <w:rPr>
      <w:rFonts w:ascii="Arial" w:eastAsia="Arial" w:hAnsi="Arial" w:cs="Arial"/>
      <w:b w:val="0"/>
      <w:bCs w:val="0"/>
      <w:i/>
      <w:iCs/>
      <w:smallCaps w:val="0"/>
      <w:strike w:val="0"/>
      <w:sz w:val="19"/>
      <w:szCs w:val="19"/>
      <w:u w:val="none"/>
    </w:rPr>
  </w:style>
  <w:style w:type="character" w:customStyle="1" w:styleId="5BookmanOldStyle10pt">
    <w:name w:val="Основной текст (5) + Bookman Old Style;10 pt"/>
    <w:basedOn w:val="5"/>
    <w:rsid w:val="00FF54CC"/>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FF54CC"/>
    <w:rPr>
      <w:rFonts w:ascii="Bookman Old Style" w:eastAsia="Bookman Old Style" w:hAnsi="Bookman Old Style" w:cs="Bookman Old Style"/>
      <w:b/>
      <w:bCs/>
      <w:i w:val="0"/>
      <w:iCs w:val="0"/>
      <w:smallCaps w:val="0"/>
      <w:strike w:val="0"/>
      <w:sz w:val="20"/>
      <w:szCs w:val="20"/>
      <w:u w:val="none"/>
    </w:rPr>
  </w:style>
  <w:style w:type="character" w:customStyle="1" w:styleId="23">
    <w:name w:val="Основной текст (2) + Курсив"/>
    <w:basedOn w:val="2"/>
    <w:rsid w:val="00FF54CC"/>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style>
  <w:style w:type="character" w:customStyle="1" w:styleId="2Arial">
    <w:name w:val="Основной текст (2) + Arial;Полужирный"/>
    <w:basedOn w:val="2"/>
    <w:rsid w:val="00FF54C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Arial85pt">
    <w:name w:val="Основной текст (2) + Arial;8;5 pt;Полужирный"/>
    <w:basedOn w:val="2"/>
    <w:rsid w:val="00FF54CC"/>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6Arial2pt">
    <w:name w:val="Основной текст (6) + Arial;Интервал 2 pt"/>
    <w:basedOn w:val="6"/>
    <w:rsid w:val="00FF54CC"/>
    <w:rPr>
      <w:rFonts w:ascii="Arial" w:eastAsia="Arial" w:hAnsi="Arial" w:cs="Arial"/>
      <w:b/>
      <w:bCs/>
      <w:i w:val="0"/>
      <w:iCs w:val="0"/>
      <w:smallCaps w:val="0"/>
      <w:strike w:val="0"/>
      <w:color w:val="000000"/>
      <w:spacing w:val="50"/>
      <w:w w:val="100"/>
      <w:position w:val="0"/>
      <w:sz w:val="20"/>
      <w:szCs w:val="20"/>
      <w:u w:val="none"/>
      <w:lang w:val="ru-RU" w:eastAsia="ru-RU" w:bidi="ru-RU"/>
    </w:rPr>
  </w:style>
  <w:style w:type="character" w:customStyle="1" w:styleId="6Arial">
    <w:name w:val="Основной текст (6) + Arial"/>
    <w:basedOn w:val="6"/>
    <w:rsid w:val="00FF54C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Arial85pt0">
    <w:name w:val="Основной текст (2) + Arial;8;5 pt"/>
    <w:basedOn w:val="2"/>
    <w:rsid w:val="00FF54CC"/>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Arial0">
    <w:name w:val="Основной текст (2) + Arial;Полужирный"/>
    <w:basedOn w:val="2"/>
    <w:rsid w:val="00FF54C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4">
    <w:name w:val="Подпись к таблице (2)_"/>
    <w:basedOn w:val="a0"/>
    <w:link w:val="25"/>
    <w:rsid w:val="00FF54CC"/>
    <w:rPr>
      <w:rFonts w:ascii="Century Schoolbook" w:eastAsia="Century Schoolbook" w:hAnsi="Century Schoolbook" w:cs="Century Schoolbook"/>
      <w:b w:val="0"/>
      <w:bCs w:val="0"/>
      <w:i/>
      <w:iCs/>
      <w:smallCaps w:val="0"/>
      <w:strike w:val="0"/>
      <w:sz w:val="24"/>
      <w:szCs w:val="24"/>
      <w:u w:val="none"/>
    </w:rPr>
  </w:style>
  <w:style w:type="character" w:customStyle="1" w:styleId="33">
    <w:name w:val="Подпись к таблице (3)_"/>
    <w:basedOn w:val="a0"/>
    <w:link w:val="34"/>
    <w:rsid w:val="00FF54CC"/>
    <w:rPr>
      <w:rFonts w:ascii="Bookman Old Style" w:eastAsia="Bookman Old Style" w:hAnsi="Bookman Old Style" w:cs="Bookman Old Style"/>
      <w:b w:val="0"/>
      <w:bCs w:val="0"/>
      <w:i/>
      <w:iCs/>
      <w:smallCaps w:val="0"/>
      <w:strike w:val="0"/>
      <w:sz w:val="20"/>
      <w:szCs w:val="20"/>
      <w:u w:val="none"/>
    </w:rPr>
  </w:style>
  <w:style w:type="character" w:customStyle="1" w:styleId="35">
    <w:name w:val="Подпись к таблице (3)"/>
    <w:basedOn w:val="33"/>
    <w:rsid w:val="00FF54CC"/>
    <w:rPr>
      <w:rFonts w:ascii="Bookman Old Style" w:eastAsia="Bookman Old Style" w:hAnsi="Bookman Old Style" w:cs="Bookman Old Style"/>
      <w:b w:val="0"/>
      <w:bCs w:val="0"/>
      <w:i/>
      <w:iCs/>
      <w:smallCaps w:val="0"/>
      <w:strike w:val="0"/>
      <w:color w:val="000000"/>
      <w:spacing w:val="0"/>
      <w:w w:val="100"/>
      <w:position w:val="0"/>
      <w:sz w:val="20"/>
      <w:szCs w:val="20"/>
      <w:u w:val="single"/>
      <w:lang w:val="ru-RU" w:eastAsia="ru-RU" w:bidi="ru-RU"/>
    </w:rPr>
  </w:style>
  <w:style w:type="character" w:customStyle="1" w:styleId="36">
    <w:name w:val="Заголовок №3_"/>
    <w:basedOn w:val="a0"/>
    <w:link w:val="37"/>
    <w:rsid w:val="00FF54CC"/>
    <w:rPr>
      <w:rFonts w:ascii="Arial" w:eastAsia="Arial" w:hAnsi="Arial" w:cs="Arial"/>
      <w:b w:val="0"/>
      <w:bCs w:val="0"/>
      <w:i/>
      <w:iCs/>
      <w:smallCaps w:val="0"/>
      <w:strike w:val="0"/>
      <w:sz w:val="19"/>
      <w:szCs w:val="19"/>
      <w:u w:val="none"/>
    </w:rPr>
  </w:style>
  <w:style w:type="character" w:customStyle="1" w:styleId="26">
    <w:name w:val="Основной текст (2) + Полужирный"/>
    <w:basedOn w:val="2"/>
    <w:rsid w:val="00FF54CC"/>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style>
  <w:style w:type="character" w:customStyle="1" w:styleId="a4">
    <w:name w:val="Подпись к таблице_"/>
    <w:basedOn w:val="a0"/>
    <w:link w:val="a5"/>
    <w:rsid w:val="00FF54CC"/>
    <w:rPr>
      <w:rFonts w:ascii="Bookman Old Style" w:eastAsia="Bookman Old Style" w:hAnsi="Bookman Old Style" w:cs="Bookman Old Style"/>
      <w:b/>
      <w:bCs/>
      <w:i/>
      <w:iCs/>
      <w:smallCaps w:val="0"/>
      <w:strike w:val="0"/>
      <w:sz w:val="20"/>
      <w:szCs w:val="20"/>
      <w:u w:val="none"/>
    </w:rPr>
  </w:style>
  <w:style w:type="character" w:customStyle="1" w:styleId="a6">
    <w:name w:val="Подпись к таблице"/>
    <w:basedOn w:val="a4"/>
    <w:rsid w:val="00FF54CC"/>
    <w:rPr>
      <w:rFonts w:ascii="Bookman Old Style" w:eastAsia="Bookman Old Style" w:hAnsi="Bookman Old Style" w:cs="Bookman Old Style"/>
      <w:b/>
      <w:bCs/>
      <w:i/>
      <w:iCs/>
      <w:smallCaps w:val="0"/>
      <w:strike w:val="0"/>
      <w:color w:val="000000"/>
      <w:spacing w:val="0"/>
      <w:w w:val="100"/>
      <w:position w:val="0"/>
      <w:sz w:val="20"/>
      <w:szCs w:val="20"/>
      <w:u w:val="single"/>
      <w:lang w:val="ru-RU" w:eastAsia="ru-RU" w:bidi="ru-RU"/>
    </w:rPr>
  </w:style>
  <w:style w:type="character" w:customStyle="1" w:styleId="61">
    <w:name w:val="Основной текст (6) + Не полужирный"/>
    <w:basedOn w:val="6"/>
    <w:rsid w:val="00FF54CC"/>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 + Малые прописные"/>
    <w:basedOn w:val="2"/>
    <w:rsid w:val="00FF54CC"/>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en-US" w:eastAsia="en-US" w:bidi="en-US"/>
    </w:rPr>
  </w:style>
  <w:style w:type="character" w:customStyle="1" w:styleId="2Tahoma6pt">
    <w:name w:val="Основной текст (2) + Tahoma;6 pt;Полужирный"/>
    <w:basedOn w:val="2"/>
    <w:rsid w:val="00FF54CC"/>
    <w:rPr>
      <w:rFonts w:ascii="Tahoma" w:eastAsia="Tahoma" w:hAnsi="Tahoma" w:cs="Tahoma"/>
      <w:b/>
      <w:bCs/>
      <w:i w:val="0"/>
      <w:iCs w:val="0"/>
      <w:smallCaps w:val="0"/>
      <w:strike w:val="0"/>
      <w:color w:val="000000"/>
      <w:spacing w:val="0"/>
      <w:w w:val="100"/>
      <w:position w:val="0"/>
      <w:sz w:val="12"/>
      <w:szCs w:val="12"/>
      <w:u w:val="none"/>
      <w:lang w:val="ru-RU" w:eastAsia="ru-RU" w:bidi="ru-RU"/>
    </w:rPr>
  </w:style>
  <w:style w:type="character" w:customStyle="1" w:styleId="28">
    <w:name w:val="Основной текст (2)"/>
    <w:basedOn w:val="2"/>
    <w:rsid w:val="00FF54CC"/>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style>
  <w:style w:type="character" w:customStyle="1" w:styleId="2CenturySchoolbook115pt-1pt">
    <w:name w:val="Основной текст (2) + Century Schoolbook;11;5 pt;Интервал -1 pt"/>
    <w:basedOn w:val="2"/>
    <w:rsid w:val="00FF54CC"/>
    <w:rPr>
      <w:rFonts w:ascii="Century Schoolbook" w:eastAsia="Century Schoolbook" w:hAnsi="Century Schoolbook" w:cs="Century Schoolbook"/>
      <w:b w:val="0"/>
      <w:bCs w:val="0"/>
      <w:i w:val="0"/>
      <w:iCs w:val="0"/>
      <w:smallCaps w:val="0"/>
      <w:strike w:val="0"/>
      <w:color w:val="000000"/>
      <w:spacing w:val="-30"/>
      <w:w w:val="100"/>
      <w:position w:val="0"/>
      <w:sz w:val="23"/>
      <w:szCs w:val="23"/>
      <w:u w:val="none"/>
      <w:lang w:val="ru-RU" w:eastAsia="ru-RU" w:bidi="ru-RU"/>
    </w:rPr>
  </w:style>
  <w:style w:type="character" w:customStyle="1" w:styleId="295pt">
    <w:name w:val="Основной текст (2) + 9;5 pt"/>
    <w:basedOn w:val="2"/>
    <w:rsid w:val="00FF54CC"/>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sid w:val="00FF54CC"/>
    <w:rPr>
      <w:rFonts w:ascii="Tahoma" w:eastAsia="Tahoma" w:hAnsi="Tahoma" w:cs="Tahoma"/>
      <w:b/>
      <w:bCs/>
      <w:i w:val="0"/>
      <w:iCs w:val="0"/>
      <w:smallCaps w:val="0"/>
      <w:strike w:val="0"/>
      <w:u w:val="none"/>
    </w:rPr>
  </w:style>
  <w:style w:type="character" w:customStyle="1" w:styleId="2Arial85pt1">
    <w:name w:val="Основной текст (2) + Arial;8;5 pt;Полужирный"/>
    <w:basedOn w:val="2"/>
    <w:rsid w:val="00FF54CC"/>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38">
    <w:name w:val="Основной текст (3) + Не полужирный;Не курсив"/>
    <w:basedOn w:val="3"/>
    <w:rsid w:val="00FF54CC"/>
    <w:rPr>
      <w:rFonts w:ascii="Bookman Old Style" w:eastAsia="Bookman Old Style" w:hAnsi="Bookman Old Style" w:cs="Bookman Old Style"/>
      <w:b/>
      <w:bCs/>
      <w:i/>
      <w:iCs/>
      <w:smallCaps w:val="0"/>
      <w:strike w:val="0"/>
      <w:color w:val="000000"/>
      <w:spacing w:val="0"/>
      <w:w w:val="100"/>
      <w:position w:val="0"/>
      <w:sz w:val="20"/>
      <w:szCs w:val="20"/>
      <w:u w:val="single"/>
      <w:lang w:val="ru-RU" w:eastAsia="ru-RU" w:bidi="ru-RU"/>
    </w:rPr>
  </w:style>
  <w:style w:type="character" w:customStyle="1" w:styleId="39">
    <w:name w:val="Основной текст (3) + Не курсив"/>
    <w:basedOn w:val="3"/>
    <w:rsid w:val="00FF54CC"/>
    <w:rPr>
      <w:rFonts w:ascii="Bookman Old Style" w:eastAsia="Bookman Old Style" w:hAnsi="Bookman Old Style" w:cs="Bookman Old Style"/>
      <w:b/>
      <w:bCs/>
      <w:i/>
      <w:iCs/>
      <w:smallCaps w:val="0"/>
      <w:strike w:val="0"/>
      <w:color w:val="000000"/>
      <w:spacing w:val="0"/>
      <w:w w:val="100"/>
      <w:position w:val="0"/>
      <w:sz w:val="20"/>
      <w:szCs w:val="20"/>
      <w:u w:val="single"/>
      <w:lang w:val="ru-RU" w:eastAsia="ru-RU" w:bidi="ru-RU"/>
    </w:rPr>
  </w:style>
  <w:style w:type="character" w:customStyle="1" w:styleId="7">
    <w:name w:val="Основной текст (7)_"/>
    <w:basedOn w:val="a0"/>
    <w:link w:val="70"/>
    <w:rsid w:val="00FF54CC"/>
    <w:rPr>
      <w:rFonts w:ascii="Bookman Old Style" w:eastAsia="Bookman Old Style" w:hAnsi="Bookman Old Style" w:cs="Bookman Old Style"/>
      <w:b w:val="0"/>
      <w:bCs w:val="0"/>
      <w:i/>
      <w:iCs/>
      <w:smallCaps w:val="0"/>
      <w:strike w:val="0"/>
      <w:sz w:val="20"/>
      <w:szCs w:val="20"/>
      <w:u w:val="none"/>
    </w:rPr>
  </w:style>
  <w:style w:type="character" w:customStyle="1" w:styleId="320">
    <w:name w:val="Заголовок №3 (2)_"/>
    <w:basedOn w:val="a0"/>
    <w:link w:val="321"/>
    <w:rsid w:val="00FF54CC"/>
    <w:rPr>
      <w:rFonts w:ascii="Bookman Old Style" w:eastAsia="Bookman Old Style" w:hAnsi="Bookman Old Style" w:cs="Bookman Old Style"/>
      <w:b/>
      <w:bCs/>
      <w:i/>
      <w:iCs/>
      <w:smallCaps w:val="0"/>
      <w:strike w:val="0"/>
      <w:sz w:val="20"/>
      <w:szCs w:val="20"/>
      <w:u w:val="none"/>
    </w:rPr>
  </w:style>
  <w:style w:type="character" w:customStyle="1" w:styleId="322">
    <w:name w:val="Заголовок №3 (2) + Не курсив"/>
    <w:basedOn w:val="320"/>
    <w:rsid w:val="00FF54CC"/>
    <w:rPr>
      <w:rFonts w:ascii="Bookman Old Style" w:eastAsia="Bookman Old Style" w:hAnsi="Bookman Old Style" w:cs="Bookman Old Style"/>
      <w:b/>
      <w:bCs/>
      <w:i/>
      <w:iCs/>
      <w:smallCaps w:val="0"/>
      <w:strike w:val="0"/>
      <w:color w:val="000000"/>
      <w:spacing w:val="0"/>
      <w:w w:val="100"/>
      <w:position w:val="0"/>
      <w:sz w:val="20"/>
      <w:szCs w:val="20"/>
      <w:u w:val="none"/>
      <w:lang w:val="ru-RU" w:eastAsia="ru-RU" w:bidi="ru-RU"/>
    </w:rPr>
  </w:style>
  <w:style w:type="character" w:customStyle="1" w:styleId="323">
    <w:name w:val="Заголовок №3 (2)"/>
    <w:basedOn w:val="320"/>
    <w:rsid w:val="00FF54CC"/>
    <w:rPr>
      <w:rFonts w:ascii="Bookman Old Style" w:eastAsia="Bookman Old Style" w:hAnsi="Bookman Old Style" w:cs="Bookman Old Style"/>
      <w:b/>
      <w:bCs/>
      <w:i/>
      <w:iCs/>
      <w:smallCaps w:val="0"/>
      <w:strike w:val="0"/>
      <w:color w:val="000000"/>
      <w:spacing w:val="0"/>
      <w:w w:val="100"/>
      <w:position w:val="0"/>
      <w:sz w:val="20"/>
      <w:szCs w:val="20"/>
      <w:u w:val="single"/>
      <w:lang w:val="ru-RU" w:eastAsia="ru-RU" w:bidi="ru-RU"/>
    </w:rPr>
  </w:style>
  <w:style w:type="paragraph" w:customStyle="1" w:styleId="30">
    <w:name w:val="Основной текст (3)"/>
    <w:basedOn w:val="a"/>
    <w:link w:val="3"/>
    <w:rsid w:val="00FF54CC"/>
    <w:pPr>
      <w:shd w:val="clear" w:color="auto" w:fill="FFFFFF"/>
      <w:spacing w:line="240" w:lineRule="exact"/>
    </w:pPr>
    <w:rPr>
      <w:rFonts w:ascii="Bookman Old Style" w:eastAsia="Bookman Old Style" w:hAnsi="Bookman Old Style" w:cs="Bookman Old Style"/>
      <w:b/>
      <w:bCs/>
      <w:i/>
      <w:iCs/>
      <w:sz w:val="20"/>
      <w:szCs w:val="20"/>
    </w:rPr>
  </w:style>
  <w:style w:type="paragraph" w:customStyle="1" w:styleId="20">
    <w:name w:val="Основной текст (2)"/>
    <w:basedOn w:val="a"/>
    <w:link w:val="2"/>
    <w:rsid w:val="00FF54CC"/>
    <w:pPr>
      <w:shd w:val="clear" w:color="auto" w:fill="FFFFFF"/>
      <w:spacing w:line="230" w:lineRule="exact"/>
      <w:jc w:val="both"/>
    </w:pPr>
    <w:rPr>
      <w:rFonts w:ascii="Bookman Old Style" w:eastAsia="Bookman Old Style" w:hAnsi="Bookman Old Style" w:cs="Bookman Old Style"/>
      <w:sz w:val="20"/>
      <w:szCs w:val="20"/>
    </w:rPr>
  </w:style>
  <w:style w:type="paragraph" w:customStyle="1" w:styleId="22">
    <w:name w:val="Заголовок №2"/>
    <w:basedOn w:val="a"/>
    <w:link w:val="21"/>
    <w:rsid w:val="00FF54CC"/>
    <w:pPr>
      <w:shd w:val="clear" w:color="auto" w:fill="FFFFFF"/>
      <w:spacing w:line="0" w:lineRule="atLeast"/>
      <w:ind w:hanging="480"/>
      <w:outlineLvl w:val="1"/>
    </w:pPr>
    <w:rPr>
      <w:rFonts w:ascii="Arial" w:eastAsia="Arial" w:hAnsi="Arial" w:cs="Arial"/>
      <w:b/>
      <w:bCs/>
      <w:sz w:val="20"/>
      <w:szCs w:val="20"/>
    </w:rPr>
  </w:style>
  <w:style w:type="paragraph" w:customStyle="1" w:styleId="40">
    <w:name w:val="Основной текст (4)"/>
    <w:basedOn w:val="a"/>
    <w:link w:val="4"/>
    <w:rsid w:val="00FF54CC"/>
    <w:pPr>
      <w:shd w:val="clear" w:color="auto" w:fill="FFFFFF"/>
      <w:spacing w:line="0" w:lineRule="atLeast"/>
      <w:ind w:hanging="460"/>
    </w:pPr>
    <w:rPr>
      <w:rFonts w:ascii="Arial" w:eastAsia="Arial" w:hAnsi="Arial" w:cs="Arial"/>
      <w:b/>
      <w:bCs/>
      <w:sz w:val="20"/>
      <w:szCs w:val="20"/>
    </w:rPr>
  </w:style>
  <w:style w:type="paragraph" w:customStyle="1" w:styleId="50">
    <w:name w:val="Основной текст (5)"/>
    <w:basedOn w:val="a"/>
    <w:link w:val="5"/>
    <w:rsid w:val="00FF54CC"/>
    <w:pPr>
      <w:shd w:val="clear" w:color="auto" w:fill="FFFFFF"/>
      <w:spacing w:line="0" w:lineRule="atLeast"/>
      <w:ind w:firstLine="380"/>
      <w:jc w:val="both"/>
    </w:pPr>
    <w:rPr>
      <w:rFonts w:ascii="Arial" w:eastAsia="Arial" w:hAnsi="Arial" w:cs="Arial"/>
      <w:i/>
      <w:iCs/>
      <w:sz w:val="19"/>
      <w:szCs w:val="19"/>
    </w:rPr>
  </w:style>
  <w:style w:type="paragraph" w:customStyle="1" w:styleId="60">
    <w:name w:val="Основной текст (6)"/>
    <w:basedOn w:val="a"/>
    <w:link w:val="6"/>
    <w:rsid w:val="00FF54CC"/>
    <w:pPr>
      <w:shd w:val="clear" w:color="auto" w:fill="FFFFFF"/>
      <w:spacing w:line="230" w:lineRule="exact"/>
    </w:pPr>
    <w:rPr>
      <w:rFonts w:ascii="Bookman Old Style" w:eastAsia="Bookman Old Style" w:hAnsi="Bookman Old Style" w:cs="Bookman Old Style"/>
      <w:b/>
      <w:bCs/>
      <w:sz w:val="20"/>
      <w:szCs w:val="20"/>
    </w:rPr>
  </w:style>
  <w:style w:type="paragraph" w:customStyle="1" w:styleId="25">
    <w:name w:val="Подпись к таблице (2)"/>
    <w:basedOn w:val="a"/>
    <w:link w:val="24"/>
    <w:rsid w:val="00FF54CC"/>
    <w:pPr>
      <w:shd w:val="clear" w:color="auto" w:fill="FFFFFF"/>
      <w:spacing w:line="0" w:lineRule="atLeast"/>
    </w:pPr>
    <w:rPr>
      <w:rFonts w:ascii="Century Schoolbook" w:eastAsia="Century Schoolbook" w:hAnsi="Century Schoolbook" w:cs="Century Schoolbook"/>
      <w:i/>
      <w:iCs/>
    </w:rPr>
  </w:style>
  <w:style w:type="paragraph" w:customStyle="1" w:styleId="34">
    <w:name w:val="Подпись к таблице (3)"/>
    <w:basedOn w:val="a"/>
    <w:link w:val="33"/>
    <w:rsid w:val="00FF54CC"/>
    <w:pPr>
      <w:shd w:val="clear" w:color="auto" w:fill="FFFFFF"/>
      <w:spacing w:line="0" w:lineRule="atLeast"/>
    </w:pPr>
    <w:rPr>
      <w:rFonts w:ascii="Bookman Old Style" w:eastAsia="Bookman Old Style" w:hAnsi="Bookman Old Style" w:cs="Bookman Old Style"/>
      <w:i/>
      <w:iCs/>
      <w:sz w:val="20"/>
      <w:szCs w:val="20"/>
    </w:rPr>
  </w:style>
  <w:style w:type="paragraph" w:customStyle="1" w:styleId="37">
    <w:name w:val="Заголовок №3"/>
    <w:basedOn w:val="a"/>
    <w:link w:val="36"/>
    <w:rsid w:val="00FF54CC"/>
    <w:pPr>
      <w:shd w:val="clear" w:color="auto" w:fill="FFFFFF"/>
      <w:spacing w:line="0" w:lineRule="atLeast"/>
      <w:ind w:firstLine="340"/>
      <w:jc w:val="both"/>
      <w:outlineLvl w:val="2"/>
    </w:pPr>
    <w:rPr>
      <w:rFonts w:ascii="Arial" w:eastAsia="Arial" w:hAnsi="Arial" w:cs="Arial"/>
      <w:i/>
      <w:iCs/>
      <w:sz w:val="19"/>
      <w:szCs w:val="19"/>
    </w:rPr>
  </w:style>
  <w:style w:type="paragraph" w:customStyle="1" w:styleId="a5">
    <w:name w:val="Подпись к таблице"/>
    <w:basedOn w:val="a"/>
    <w:link w:val="a4"/>
    <w:rsid w:val="00FF54CC"/>
    <w:pPr>
      <w:shd w:val="clear" w:color="auto" w:fill="FFFFFF"/>
      <w:spacing w:line="0" w:lineRule="atLeast"/>
    </w:pPr>
    <w:rPr>
      <w:rFonts w:ascii="Bookman Old Style" w:eastAsia="Bookman Old Style" w:hAnsi="Bookman Old Style" w:cs="Bookman Old Style"/>
      <w:b/>
      <w:bCs/>
      <w:i/>
      <w:iCs/>
      <w:sz w:val="20"/>
      <w:szCs w:val="20"/>
    </w:rPr>
  </w:style>
  <w:style w:type="paragraph" w:customStyle="1" w:styleId="10">
    <w:name w:val="Заголовок №1"/>
    <w:basedOn w:val="a"/>
    <w:link w:val="1"/>
    <w:rsid w:val="00FF54CC"/>
    <w:pPr>
      <w:shd w:val="clear" w:color="auto" w:fill="FFFFFF"/>
      <w:spacing w:line="0" w:lineRule="atLeast"/>
      <w:jc w:val="both"/>
      <w:outlineLvl w:val="0"/>
    </w:pPr>
    <w:rPr>
      <w:rFonts w:ascii="Tahoma" w:eastAsia="Tahoma" w:hAnsi="Tahoma" w:cs="Tahoma"/>
      <w:b/>
      <w:bCs/>
    </w:rPr>
  </w:style>
  <w:style w:type="paragraph" w:customStyle="1" w:styleId="70">
    <w:name w:val="Основной текст (7)"/>
    <w:basedOn w:val="a"/>
    <w:link w:val="7"/>
    <w:rsid w:val="00FF54CC"/>
    <w:pPr>
      <w:shd w:val="clear" w:color="auto" w:fill="FFFFFF"/>
      <w:spacing w:line="226" w:lineRule="exact"/>
      <w:ind w:firstLine="380"/>
      <w:jc w:val="both"/>
    </w:pPr>
    <w:rPr>
      <w:rFonts w:ascii="Bookman Old Style" w:eastAsia="Bookman Old Style" w:hAnsi="Bookman Old Style" w:cs="Bookman Old Style"/>
      <w:i/>
      <w:iCs/>
      <w:sz w:val="20"/>
      <w:szCs w:val="20"/>
    </w:rPr>
  </w:style>
  <w:style w:type="paragraph" w:customStyle="1" w:styleId="321">
    <w:name w:val="Заголовок №3 (2)"/>
    <w:basedOn w:val="a"/>
    <w:link w:val="320"/>
    <w:rsid w:val="00FF54CC"/>
    <w:pPr>
      <w:shd w:val="clear" w:color="auto" w:fill="FFFFFF"/>
      <w:spacing w:line="240" w:lineRule="exact"/>
      <w:ind w:firstLine="3780"/>
      <w:outlineLvl w:val="2"/>
    </w:pPr>
    <w:rPr>
      <w:rFonts w:ascii="Bookman Old Style" w:eastAsia="Bookman Old Style" w:hAnsi="Bookman Old Style" w:cs="Bookman Old Style"/>
      <w:b/>
      <w:bCs/>
      <w:i/>
      <w:iCs/>
      <w:sz w:val="20"/>
      <w:szCs w:val="20"/>
    </w:rPr>
  </w:style>
  <w:style w:type="paragraph" w:styleId="a7">
    <w:name w:val="Balloon Text"/>
    <w:basedOn w:val="a"/>
    <w:link w:val="a8"/>
    <w:uiPriority w:val="99"/>
    <w:semiHidden/>
    <w:unhideWhenUsed/>
    <w:rsid w:val="004E110C"/>
    <w:rPr>
      <w:rFonts w:ascii="Tahoma" w:hAnsi="Tahoma" w:cs="Tahoma"/>
      <w:sz w:val="16"/>
      <w:szCs w:val="16"/>
    </w:rPr>
  </w:style>
  <w:style w:type="character" w:customStyle="1" w:styleId="a8">
    <w:name w:val="Текст выноски Знак"/>
    <w:basedOn w:val="a0"/>
    <w:link w:val="a7"/>
    <w:uiPriority w:val="99"/>
    <w:semiHidden/>
    <w:rsid w:val="004E110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54C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54CC"/>
    <w:rPr>
      <w:color w:val="0066CC"/>
      <w:u w:val="single"/>
    </w:rPr>
  </w:style>
  <w:style w:type="character" w:customStyle="1" w:styleId="3">
    <w:name w:val="Основной текст (3)_"/>
    <w:basedOn w:val="a0"/>
    <w:link w:val="30"/>
    <w:rsid w:val="00FF54CC"/>
    <w:rPr>
      <w:rFonts w:ascii="Bookman Old Style" w:eastAsia="Bookman Old Style" w:hAnsi="Bookman Old Style" w:cs="Bookman Old Style"/>
      <w:b/>
      <w:bCs/>
      <w:i/>
      <w:iCs/>
      <w:smallCaps w:val="0"/>
      <w:strike w:val="0"/>
      <w:sz w:val="20"/>
      <w:szCs w:val="20"/>
      <w:u w:val="none"/>
    </w:rPr>
  </w:style>
  <w:style w:type="character" w:customStyle="1" w:styleId="31">
    <w:name w:val="Основной текст (3) + Не курсив"/>
    <w:basedOn w:val="3"/>
    <w:rsid w:val="00FF54CC"/>
    <w:rPr>
      <w:rFonts w:ascii="Bookman Old Style" w:eastAsia="Bookman Old Style" w:hAnsi="Bookman Old Style" w:cs="Bookman Old Style"/>
      <w:b/>
      <w:bCs/>
      <w:i/>
      <w:iCs/>
      <w:smallCaps w:val="0"/>
      <w:strike w:val="0"/>
      <w:color w:val="000000"/>
      <w:spacing w:val="0"/>
      <w:w w:val="100"/>
      <w:position w:val="0"/>
      <w:sz w:val="20"/>
      <w:szCs w:val="20"/>
      <w:u w:val="none"/>
    </w:rPr>
  </w:style>
  <w:style w:type="character" w:customStyle="1" w:styleId="32">
    <w:name w:val="Основной текст (3)"/>
    <w:basedOn w:val="3"/>
    <w:rsid w:val="00FF54CC"/>
    <w:rPr>
      <w:rFonts w:ascii="Bookman Old Style" w:eastAsia="Bookman Old Style" w:hAnsi="Bookman Old Style" w:cs="Bookman Old Style"/>
      <w:b/>
      <w:bCs/>
      <w:i/>
      <w:iCs/>
      <w:smallCaps w:val="0"/>
      <w:strike w:val="0"/>
      <w:color w:val="000000"/>
      <w:spacing w:val="0"/>
      <w:w w:val="100"/>
      <w:position w:val="0"/>
      <w:sz w:val="20"/>
      <w:szCs w:val="20"/>
      <w:u w:val="single"/>
      <w:lang w:val="ru-RU" w:eastAsia="ru-RU" w:bidi="ru-RU"/>
    </w:rPr>
  </w:style>
  <w:style w:type="character" w:customStyle="1" w:styleId="2">
    <w:name w:val="Основной текст (2)_"/>
    <w:basedOn w:val="a0"/>
    <w:link w:val="20"/>
    <w:rsid w:val="00FF54CC"/>
    <w:rPr>
      <w:rFonts w:ascii="Bookman Old Style" w:eastAsia="Bookman Old Style" w:hAnsi="Bookman Old Style" w:cs="Bookman Old Style"/>
      <w:b w:val="0"/>
      <w:bCs w:val="0"/>
      <w:i w:val="0"/>
      <w:iCs w:val="0"/>
      <w:smallCaps w:val="0"/>
      <w:strike w:val="0"/>
      <w:sz w:val="20"/>
      <w:szCs w:val="20"/>
      <w:u w:val="none"/>
    </w:rPr>
  </w:style>
  <w:style w:type="character" w:customStyle="1" w:styleId="21">
    <w:name w:val="Заголовок №2_"/>
    <w:basedOn w:val="a0"/>
    <w:link w:val="22"/>
    <w:rsid w:val="00FF54CC"/>
    <w:rPr>
      <w:rFonts w:ascii="Arial" w:eastAsia="Arial" w:hAnsi="Arial" w:cs="Arial"/>
      <w:b/>
      <w:bCs/>
      <w:i w:val="0"/>
      <w:iCs w:val="0"/>
      <w:smallCaps w:val="0"/>
      <w:strike w:val="0"/>
      <w:sz w:val="20"/>
      <w:szCs w:val="20"/>
      <w:u w:val="none"/>
    </w:rPr>
  </w:style>
  <w:style w:type="character" w:customStyle="1" w:styleId="4">
    <w:name w:val="Основной текст (4)_"/>
    <w:basedOn w:val="a0"/>
    <w:link w:val="40"/>
    <w:rsid w:val="00FF54CC"/>
    <w:rPr>
      <w:rFonts w:ascii="Arial" w:eastAsia="Arial" w:hAnsi="Arial" w:cs="Arial"/>
      <w:b/>
      <w:bCs/>
      <w:i w:val="0"/>
      <w:iCs w:val="0"/>
      <w:smallCaps w:val="0"/>
      <w:strike w:val="0"/>
      <w:sz w:val="20"/>
      <w:szCs w:val="20"/>
      <w:u w:val="none"/>
    </w:rPr>
  </w:style>
  <w:style w:type="character" w:customStyle="1" w:styleId="5">
    <w:name w:val="Основной текст (5)_"/>
    <w:basedOn w:val="a0"/>
    <w:link w:val="50"/>
    <w:rsid w:val="00FF54CC"/>
    <w:rPr>
      <w:rFonts w:ascii="Arial" w:eastAsia="Arial" w:hAnsi="Arial" w:cs="Arial"/>
      <w:b w:val="0"/>
      <w:bCs w:val="0"/>
      <w:i/>
      <w:iCs/>
      <w:smallCaps w:val="0"/>
      <w:strike w:val="0"/>
      <w:sz w:val="19"/>
      <w:szCs w:val="19"/>
      <w:u w:val="none"/>
    </w:rPr>
  </w:style>
  <w:style w:type="character" w:customStyle="1" w:styleId="5BookmanOldStyle10pt">
    <w:name w:val="Основной текст (5) + Bookman Old Style;10 pt"/>
    <w:basedOn w:val="5"/>
    <w:rsid w:val="00FF54CC"/>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FF54CC"/>
    <w:rPr>
      <w:rFonts w:ascii="Bookman Old Style" w:eastAsia="Bookman Old Style" w:hAnsi="Bookman Old Style" w:cs="Bookman Old Style"/>
      <w:b/>
      <w:bCs/>
      <w:i w:val="0"/>
      <w:iCs w:val="0"/>
      <w:smallCaps w:val="0"/>
      <w:strike w:val="0"/>
      <w:sz w:val="20"/>
      <w:szCs w:val="20"/>
      <w:u w:val="none"/>
    </w:rPr>
  </w:style>
  <w:style w:type="character" w:customStyle="1" w:styleId="23">
    <w:name w:val="Основной текст (2) + Курсив"/>
    <w:basedOn w:val="2"/>
    <w:rsid w:val="00FF54CC"/>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style>
  <w:style w:type="character" w:customStyle="1" w:styleId="2Arial">
    <w:name w:val="Основной текст (2) + Arial;Полужирный"/>
    <w:basedOn w:val="2"/>
    <w:rsid w:val="00FF54C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Arial85pt">
    <w:name w:val="Основной текст (2) + Arial;8;5 pt;Полужирный"/>
    <w:basedOn w:val="2"/>
    <w:rsid w:val="00FF54CC"/>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6Arial2pt">
    <w:name w:val="Основной текст (6) + Arial;Интервал 2 pt"/>
    <w:basedOn w:val="6"/>
    <w:rsid w:val="00FF54CC"/>
    <w:rPr>
      <w:rFonts w:ascii="Arial" w:eastAsia="Arial" w:hAnsi="Arial" w:cs="Arial"/>
      <w:b/>
      <w:bCs/>
      <w:i w:val="0"/>
      <w:iCs w:val="0"/>
      <w:smallCaps w:val="0"/>
      <w:strike w:val="0"/>
      <w:color w:val="000000"/>
      <w:spacing w:val="50"/>
      <w:w w:val="100"/>
      <w:position w:val="0"/>
      <w:sz w:val="20"/>
      <w:szCs w:val="20"/>
      <w:u w:val="none"/>
      <w:lang w:val="ru-RU" w:eastAsia="ru-RU" w:bidi="ru-RU"/>
    </w:rPr>
  </w:style>
  <w:style w:type="character" w:customStyle="1" w:styleId="6Arial">
    <w:name w:val="Основной текст (6) + Arial"/>
    <w:basedOn w:val="6"/>
    <w:rsid w:val="00FF54C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Arial85pt0">
    <w:name w:val="Основной текст (2) + Arial;8;5 pt"/>
    <w:basedOn w:val="2"/>
    <w:rsid w:val="00FF54CC"/>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Arial0">
    <w:name w:val="Основной текст (2) + Arial;Полужирный"/>
    <w:basedOn w:val="2"/>
    <w:rsid w:val="00FF54C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4">
    <w:name w:val="Подпись к таблице (2)_"/>
    <w:basedOn w:val="a0"/>
    <w:link w:val="25"/>
    <w:rsid w:val="00FF54CC"/>
    <w:rPr>
      <w:rFonts w:ascii="Century Schoolbook" w:eastAsia="Century Schoolbook" w:hAnsi="Century Schoolbook" w:cs="Century Schoolbook"/>
      <w:b w:val="0"/>
      <w:bCs w:val="0"/>
      <w:i/>
      <w:iCs/>
      <w:smallCaps w:val="0"/>
      <w:strike w:val="0"/>
      <w:sz w:val="24"/>
      <w:szCs w:val="24"/>
      <w:u w:val="none"/>
    </w:rPr>
  </w:style>
  <w:style w:type="character" w:customStyle="1" w:styleId="33">
    <w:name w:val="Подпись к таблице (3)_"/>
    <w:basedOn w:val="a0"/>
    <w:link w:val="34"/>
    <w:rsid w:val="00FF54CC"/>
    <w:rPr>
      <w:rFonts w:ascii="Bookman Old Style" w:eastAsia="Bookman Old Style" w:hAnsi="Bookman Old Style" w:cs="Bookman Old Style"/>
      <w:b w:val="0"/>
      <w:bCs w:val="0"/>
      <w:i/>
      <w:iCs/>
      <w:smallCaps w:val="0"/>
      <w:strike w:val="0"/>
      <w:sz w:val="20"/>
      <w:szCs w:val="20"/>
      <w:u w:val="none"/>
    </w:rPr>
  </w:style>
  <w:style w:type="character" w:customStyle="1" w:styleId="35">
    <w:name w:val="Подпись к таблице (3)"/>
    <w:basedOn w:val="33"/>
    <w:rsid w:val="00FF54CC"/>
    <w:rPr>
      <w:rFonts w:ascii="Bookman Old Style" w:eastAsia="Bookman Old Style" w:hAnsi="Bookman Old Style" w:cs="Bookman Old Style"/>
      <w:b w:val="0"/>
      <w:bCs w:val="0"/>
      <w:i/>
      <w:iCs/>
      <w:smallCaps w:val="0"/>
      <w:strike w:val="0"/>
      <w:color w:val="000000"/>
      <w:spacing w:val="0"/>
      <w:w w:val="100"/>
      <w:position w:val="0"/>
      <w:sz w:val="20"/>
      <w:szCs w:val="20"/>
      <w:u w:val="single"/>
      <w:lang w:val="ru-RU" w:eastAsia="ru-RU" w:bidi="ru-RU"/>
    </w:rPr>
  </w:style>
  <w:style w:type="character" w:customStyle="1" w:styleId="36">
    <w:name w:val="Заголовок №3_"/>
    <w:basedOn w:val="a0"/>
    <w:link w:val="37"/>
    <w:rsid w:val="00FF54CC"/>
    <w:rPr>
      <w:rFonts w:ascii="Arial" w:eastAsia="Arial" w:hAnsi="Arial" w:cs="Arial"/>
      <w:b w:val="0"/>
      <w:bCs w:val="0"/>
      <w:i/>
      <w:iCs/>
      <w:smallCaps w:val="0"/>
      <w:strike w:val="0"/>
      <w:sz w:val="19"/>
      <w:szCs w:val="19"/>
      <w:u w:val="none"/>
    </w:rPr>
  </w:style>
  <w:style w:type="character" w:customStyle="1" w:styleId="26">
    <w:name w:val="Основной текст (2) + Полужирный"/>
    <w:basedOn w:val="2"/>
    <w:rsid w:val="00FF54CC"/>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style>
  <w:style w:type="character" w:customStyle="1" w:styleId="a4">
    <w:name w:val="Подпись к таблице_"/>
    <w:basedOn w:val="a0"/>
    <w:link w:val="a5"/>
    <w:rsid w:val="00FF54CC"/>
    <w:rPr>
      <w:rFonts w:ascii="Bookman Old Style" w:eastAsia="Bookman Old Style" w:hAnsi="Bookman Old Style" w:cs="Bookman Old Style"/>
      <w:b/>
      <w:bCs/>
      <w:i/>
      <w:iCs/>
      <w:smallCaps w:val="0"/>
      <w:strike w:val="0"/>
      <w:sz w:val="20"/>
      <w:szCs w:val="20"/>
      <w:u w:val="none"/>
    </w:rPr>
  </w:style>
  <w:style w:type="character" w:customStyle="1" w:styleId="a6">
    <w:name w:val="Подпись к таблице"/>
    <w:basedOn w:val="a4"/>
    <w:rsid w:val="00FF54CC"/>
    <w:rPr>
      <w:rFonts w:ascii="Bookman Old Style" w:eastAsia="Bookman Old Style" w:hAnsi="Bookman Old Style" w:cs="Bookman Old Style"/>
      <w:b/>
      <w:bCs/>
      <w:i/>
      <w:iCs/>
      <w:smallCaps w:val="0"/>
      <w:strike w:val="0"/>
      <w:color w:val="000000"/>
      <w:spacing w:val="0"/>
      <w:w w:val="100"/>
      <w:position w:val="0"/>
      <w:sz w:val="20"/>
      <w:szCs w:val="20"/>
      <w:u w:val="single"/>
      <w:lang w:val="ru-RU" w:eastAsia="ru-RU" w:bidi="ru-RU"/>
    </w:rPr>
  </w:style>
  <w:style w:type="character" w:customStyle="1" w:styleId="61">
    <w:name w:val="Основной текст (6) + Не полужирный"/>
    <w:basedOn w:val="6"/>
    <w:rsid w:val="00FF54CC"/>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 + Малые прописные"/>
    <w:basedOn w:val="2"/>
    <w:rsid w:val="00FF54CC"/>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en-US" w:eastAsia="en-US" w:bidi="en-US"/>
    </w:rPr>
  </w:style>
  <w:style w:type="character" w:customStyle="1" w:styleId="2Tahoma6pt">
    <w:name w:val="Основной текст (2) + Tahoma;6 pt;Полужирный"/>
    <w:basedOn w:val="2"/>
    <w:rsid w:val="00FF54CC"/>
    <w:rPr>
      <w:rFonts w:ascii="Tahoma" w:eastAsia="Tahoma" w:hAnsi="Tahoma" w:cs="Tahoma"/>
      <w:b/>
      <w:bCs/>
      <w:i w:val="0"/>
      <w:iCs w:val="0"/>
      <w:smallCaps w:val="0"/>
      <w:strike w:val="0"/>
      <w:color w:val="000000"/>
      <w:spacing w:val="0"/>
      <w:w w:val="100"/>
      <w:position w:val="0"/>
      <w:sz w:val="12"/>
      <w:szCs w:val="12"/>
      <w:u w:val="none"/>
      <w:lang w:val="ru-RU" w:eastAsia="ru-RU" w:bidi="ru-RU"/>
    </w:rPr>
  </w:style>
  <w:style w:type="character" w:customStyle="1" w:styleId="28">
    <w:name w:val="Основной текст (2)"/>
    <w:basedOn w:val="2"/>
    <w:rsid w:val="00FF54CC"/>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style>
  <w:style w:type="character" w:customStyle="1" w:styleId="2CenturySchoolbook115pt-1pt">
    <w:name w:val="Основной текст (2) + Century Schoolbook;11;5 pt;Интервал -1 pt"/>
    <w:basedOn w:val="2"/>
    <w:rsid w:val="00FF54CC"/>
    <w:rPr>
      <w:rFonts w:ascii="Century Schoolbook" w:eastAsia="Century Schoolbook" w:hAnsi="Century Schoolbook" w:cs="Century Schoolbook"/>
      <w:b w:val="0"/>
      <w:bCs w:val="0"/>
      <w:i w:val="0"/>
      <w:iCs w:val="0"/>
      <w:smallCaps w:val="0"/>
      <w:strike w:val="0"/>
      <w:color w:val="000000"/>
      <w:spacing w:val="-30"/>
      <w:w w:val="100"/>
      <w:position w:val="0"/>
      <w:sz w:val="23"/>
      <w:szCs w:val="23"/>
      <w:u w:val="none"/>
      <w:lang w:val="ru-RU" w:eastAsia="ru-RU" w:bidi="ru-RU"/>
    </w:rPr>
  </w:style>
  <w:style w:type="character" w:customStyle="1" w:styleId="295pt">
    <w:name w:val="Основной текст (2) + 9;5 pt"/>
    <w:basedOn w:val="2"/>
    <w:rsid w:val="00FF54CC"/>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sid w:val="00FF54CC"/>
    <w:rPr>
      <w:rFonts w:ascii="Tahoma" w:eastAsia="Tahoma" w:hAnsi="Tahoma" w:cs="Tahoma"/>
      <w:b/>
      <w:bCs/>
      <w:i w:val="0"/>
      <w:iCs w:val="0"/>
      <w:smallCaps w:val="0"/>
      <w:strike w:val="0"/>
      <w:u w:val="none"/>
    </w:rPr>
  </w:style>
  <w:style w:type="character" w:customStyle="1" w:styleId="2Arial85pt1">
    <w:name w:val="Основной текст (2) + Arial;8;5 pt;Полужирный"/>
    <w:basedOn w:val="2"/>
    <w:rsid w:val="00FF54CC"/>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38">
    <w:name w:val="Основной текст (3) + Не полужирный;Не курсив"/>
    <w:basedOn w:val="3"/>
    <w:rsid w:val="00FF54CC"/>
    <w:rPr>
      <w:rFonts w:ascii="Bookman Old Style" w:eastAsia="Bookman Old Style" w:hAnsi="Bookman Old Style" w:cs="Bookman Old Style"/>
      <w:b/>
      <w:bCs/>
      <w:i/>
      <w:iCs/>
      <w:smallCaps w:val="0"/>
      <w:strike w:val="0"/>
      <w:color w:val="000000"/>
      <w:spacing w:val="0"/>
      <w:w w:val="100"/>
      <w:position w:val="0"/>
      <w:sz w:val="20"/>
      <w:szCs w:val="20"/>
      <w:u w:val="single"/>
      <w:lang w:val="ru-RU" w:eastAsia="ru-RU" w:bidi="ru-RU"/>
    </w:rPr>
  </w:style>
  <w:style w:type="character" w:customStyle="1" w:styleId="39">
    <w:name w:val="Основной текст (3) + Не курсив"/>
    <w:basedOn w:val="3"/>
    <w:rsid w:val="00FF54CC"/>
    <w:rPr>
      <w:rFonts w:ascii="Bookman Old Style" w:eastAsia="Bookman Old Style" w:hAnsi="Bookman Old Style" w:cs="Bookman Old Style"/>
      <w:b/>
      <w:bCs/>
      <w:i/>
      <w:iCs/>
      <w:smallCaps w:val="0"/>
      <w:strike w:val="0"/>
      <w:color w:val="000000"/>
      <w:spacing w:val="0"/>
      <w:w w:val="100"/>
      <w:position w:val="0"/>
      <w:sz w:val="20"/>
      <w:szCs w:val="20"/>
      <w:u w:val="single"/>
      <w:lang w:val="ru-RU" w:eastAsia="ru-RU" w:bidi="ru-RU"/>
    </w:rPr>
  </w:style>
  <w:style w:type="character" w:customStyle="1" w:styleId="7">
    <w:name w:val="Основной текст (7)_"/>
    <w:basedOn w:val="a0"/>
    <w:link w:val="70"/>
    <w:rsid w:val="00FF54CC"/>
    <w:rPr>
      <w:rFonts w:ascii="Bookman Old Style" w:eastAsia="Bookman Old Style" w:hAnsi="Bookman Old Style" w:cs="Bookman Old Style"/>
      <w:b w:val="0"/>
      <w:bCs w:val="0"/>
      <w:i/>
      <w:iCs/>
      <w:smallCaps w:val="0"/>
      <w:strike w:val="0"/>
      <w:sz w:val="20"/>
      <w:szCs w:val="20"/>
      <w:u w:val="none"/>
    </w:rPr>
  </w:style>
  <w:style w:type="character" w:customStyle="1" w:styleId="320">
    <w:name w:val="Заголовок №3 (2)_"/>
    <w:basedOn w:val="a0"/>
    <w:link w:val="321"/>
    <w:rsid w:val="00FF54CC"/>
    <w:rPr>
      <w:rFonts w:ascii="Bookman Old Style" w:eastAsia="Bookman Old Style" w:hAnsi="Bookman Old Style" w:cs="Bookman Old Style"/>
      <w:b/>
      <w:bCs/>
      <w:i/>
      <w:iCs/>
      <w:smallCaps w:val="0"/>
      <w:strike w:val="0"/>
      <w:sz w:val="20"/>
      <w:szCs w:val="20"/>
      <w:u w:val="none"/>
    </w:rPr>
  </w:style>
  <w:style w:type="character" w:customStyle="1" w:styleId="322">
    <w:name w:val="Заголовок №3 (2) + Не курсив"/>
    <w:basedOn w:val="320"/>
    <w:rsid w:val="00FF54CC"/>
    <w:rPr>
      <w:rFonts w:ascii="Bookman Old Style" w:eastAsia="Bookman Old Style" w:hAnsi="Bookman Old Style" w:cs="Bookman Old Style"/>
      <w:b/>
      <w:bCs/>
      <w:i/>
      <w:iCs/>
      <w:smallCaps w:val="0"/>
      <w:strike w:val="0"/>
      <w:color w:val="000000"/>
      <w:spacing w:val="0"/>
      <w:w w:val="100"/>
      <w:position w:val="0"/>
      <w:sz w:val="20"/>
      <w:szCs w:val="20"/>
      <w:u w:val="none"/>
      <w:lang w:val="ru-RU" w:eastAsia="ru-RU" w:bidi="ru-RU"/>
    </w:rPr>
  </w:style>
  <w:style w:type="character" w:customStyle="1" w:styleId="323">
    <w:name w:val="Заголовок №3 (2)"/>
    <w:basedOn w:val="320"/>
    <w:rsid w:val="00FF54CC"/>
    <w:rPr>
      <w:rFonts w:ascii="Bookman Old Style" w:eastAsia="Bookman Old Style" w:hAnsi="Bookman Old Style" w:cs="Bookman Old Style"/>
      <w:b/>
      <w:bCs/>
      <w:i/>
      <w:iCs/>
      <w:smallCaps w:val="0"/>
      <w:strike w:val="0"/>
      <w:color w:val="000000"/>
      <w:spacing w:val="0"/>
      <w:w w:val="100"/>
      <w:position w:val="0"/>
      <w:sz w:val="20"/>
      <w:szCs w:val="20"/>
      <w:u w:val="single"/>
      <w:lang w:val="ru-RU" w:eastAsia="ru-RU" w:bidi="ru-RU"/>
    </w:rPr>
  </w:style>
  <w:style w:type="paragraph" w:customStyle="1" w:styleId="30">
    <w:name w:val="Основной текст (3)"/>
    <w:basedOn w:val="a"/>
    <w:link w:val="3"/>
    <w:rsid w:val="00FF54CC"/>
    <w:pPr>
      <w:shd w:val="clear" w:color="auto" w:fill="FFFFFF"/>
      <w:spacing w:line="240" w:lineRule="exact"/>
    </w:pPr>
    <w:rPr>
      <w:rFonts w:ascii="Bookman Old Style" w:eastAsia="Bookman Old Style" w:hAnsi="Bookman Old Style" w:cs="Bookman Old Style"/>
      <w:b/>
      <w:bCs/>
      <w:i/>
      <w:iCs/>
      <w:sz w:val="20"/>
      <w:szCs w:val="20"/>
    </w:rPr>
  </w:style>
  <w:style w:type="paragraph" w:customStyle="1" w:styleId="20">
    <w:name w:val="Основной текст (2)"/>
    <w:basedOn w:val="a"/>
    <w:link w:val="2"/>
    <w:rsid w:val="00FF54CC"/>
    <w:pPr>
      <w:shd w:val="clear" w:color="auto" w:fill="FFFFFF"/>
      <w:spacing w:line="230" w:lineRule="exact"/>
      <w:jc w:val="both"/>
    </w:pPr>
    <w:rPr>
      <w:rFonts w:ascii="Bookman Old Style" w:eastAsia="Bookman Old Style" w:hAnsi="Bookman Old Style" w:cs="Bookman Old Style"/>
      <w:sz w:val="20"/>
      <w:szCs w:val="20"/>
    </w:rPr>
  </w:style>
  <w:style w:type="paragraph" w:customStyle="1" w:styleId="22">
    <w:name w:val="Заголовок №2"/>
    <w:basedOn w:val="a"/>
    <w:link w:val="21"/>
    <w:rsid w:val="00FF54CC"/>
    <w:pPr>
      <w:shd w:val="clear" w:color="auto" w:fill="FFFFFF"/>
      <w:spacing w:line="0" w:lineRule="atLeast"/>
      <w:ind w:hanging="480"/>
      <w:outlineLvl w:val="1"/>
    </w:pPr>
    <w:rPr>
      <w:rFonts w:ascii="Arial" w:eastAsia="Arial" w:hAnsi="Arial" w:cs="Arial"/>
      <w:b/>
      <w:bCs/>
      <w:sz w:val="20"/>
      <w:szCs w:val="20"/>
    </w:rPr>
  </w:style>
  <w:style w:type="paragraph" w:customStyle="1" w:styleId="40">
    <w:name w:val="Основной текст (4)"/>
    <w:basedOn w:val="a"/>
    <w:link w:val="4"/>
    <w:rsid w:val="00FF54CC"/>
    <w:pPr>
      <w:shd w:val="clear" w:color="auto" w:fill="FFFFFF"/>
      <w:spacing w:line="0" w:lineRule="atLeast"/>
      <w:ind w:hanging="460"/>
    </w:pPr>
    <w:rPr>
      <w:rFonts w:ascii="Arial" w:eastAsia="Arial" w:hAnsi="Arial" w:cs="Arial"/>
      <w:b/>
      <w:bCs/>
      <w:sz w:val="20"/>
      <w:szCs w:val="20"/>
    </w:rPr>
  </w:style>
  <w:style w:type="paragraph" w:customStyle="1" w:styleId="50">
    <w:name w:val="Основной текст (5)"/>
    <w:basedOn w:val="a"/>
    <w:link w:val="5"/>
    <w:rsid w:val="00FF54CC"/>
    <w:pPr>
      <w:shd w:val="clear" w:color="auto" w:fill="FFFFFF"/>
      <w:spacing w:line="0" w:lineRule="atLeast"/>
      <w:ind w:firstLine="380"/>
      <w:jc w:val="both"/>
    </w:pPr>
    <w:rPr>
      <w:rFonts w:ascii="Arial" w:eastAsia="Arial" w:hAnsi="Arial" w:cs="Arial"/>
      <w:i/>
      <w:iCs/>
      <w:sz w:val="19"/>
      <w:szCs w:val="19"/>
    </w:rPr>
  </w:style>
  <w:style w:type="paragraph" w:customStyle="1" w:styleId="60">
    <w:name w:val="Основной текст (6)"/>
    <w:basedOn w:val="a"/>
    <w:link w:val="6"/>
    <w:rsid w:val="00FF54CC"/>
    <w:pPr>
      <w:shd w:val="clear" w:color="auto" w:fill="FFFFFF"/>
      <w:spacing w:line="230" w:lineRule="exact"/>
    </w:pPr>
    <w:rPr>
      <w:rFonts w:ascii="Bookman Old Style" w:eastAsia="Bookman Old Style" w:hAnsi="Bookman Old Style" w:cs="Bookman Old Style"/>
      <w:b/>
      <w:bCs/>
      <w:sz w:val="20"/>
      <w:szCs w:val="20"/>
    </w:rPr>
  </w:style>
  <w:style w:type="paragraph" w:customStyle="1" w:styleId="25">
    <w:name w:val="Подпись к таблице (2)"/>
    <w:basedOn w:val="a"/>
    <w:link w:val="24"/>
    <w:rsid w:val="00FF54CC"/>
    <w:pPr>
      <w:shd w:val="clear" w:color="auto" w:fill="FFFFFF"/>
      <w:spacing w:line="0" w:lineRule="atLeast"/>
    </w:pPr>
    <w:rPr>
      <w:rFonts w:ascii="Century Schoolbook" w:eastAsia="Century Schoolbook" w:hAnsi="Century Schoolbook" w:cs="Century Schoolbook"/>
      <w:i/>
      <w:iCs/>
    </w:rPr>
  </w:style>
  <w:style w:type="paragraph" w:customStyle="1" w:styleId="34">
    <w:name w:val="Подпись к таблице (3)"/>
    <w:basedOn w:val="a"/>
    <w:link w:val="33"/>
    <w:rsid w:val="00FF54CC"/>
    <w:pPr>
      <w:shd w:val="clear" w:color="auto" w:fill="FFFFFF"/>
      <w:spacing w:line="0" w:lineRule="atLeast"/>
    </w:pPr>
    <w:rPr>
      <w:rFonts w:ascii="Bookman Old Style" w:eastAsia="Bookman Old Style" w:hAnsi="Bookman Old Style" w:cs="Bookman Old Style"/>
      <w:i/>
      <w:iCs/>
      <w:sz w:val="20"/>
      <w:szCs w:val="20"/>
    </w:rPr>
  </w:style>
  <w:style w:type="paragraph" w:customStyle="1" w:styleId="37">
    <w:name w:val="Заголовок №3"/>
    <w:basedOn w:val="a"/>
    <w:link w:val="36"/>
    <w:rsid w:val="00FF54CC"/>
    <w:pPr>
      <w:shd w:val="clear" w:color="auto" w:fill="FFFFFF"/>
      <w:spacing w:line="0" w:lineRule="atLeast"/>
      <w:ind w:firstLine="340"/>
      <w:jc w:val="both"/>
      <w:outlineLvl w:val="2"/>
    </w:pPr>
    <w:rPr>
      <w:rFonts w:ascii="Arial" w:eastAsia="Arial" w:hAnsi="Arial" w:cs="Arial"/>
      <w:i/>
      <w:iCs/>
      <w:sz w:val="19"/>
      <w:szCs w:val="19"/>
    </w:rPr>
  </w:style>
  <w:style w:type="paragraph" w:customStyle="1" w:styleId="a5">
    <w:name w:val="Подпись к таблице"/>
    <w:basedOn w:val="a"/>
    <w:link w:val="a4"/>
    <w:rsid w:val="00FF54CC"/>
    <w:pPr>
      <w:shd w:val="clear" w:color="auto" w:fill="FFFFFF"/>
      <w:spacing w:line="0" w:lineRule="atLeast"/>
    </w:pPr>
    <w:rPr>
      <w:rFonts w:ascii="Bookman Old Style" w:eastAsia="Bookman Old Style" w:hAnsi="Bookman Old Style" w:cs="Bookman Old Style"/>
      <w:b/>
      <w:bCs/>
      <w:i/>
      <w:iCs/>
      <w:sz w:val="20"/>
      <w:szCs w:val="20"/>
    </w:rPr>
  </w:style>
  <w:style w:type="paragraph" w:customStyle="1" w:styleId="10">
    <w:name w:val="Заголовок №1"/>
    <w:basedOn w:val="a"/>
    <w:link w:val="1"/>
    <w:rsid w:val="00FF54CC"/>
    <w:pPr>
      <w:shd w:val="clear" w:color="auto" w:fill="FFFFFF"/>
      <w:spacing w:line="0" w:lineRule="atLeast"/>
      <w:jc w:val="both"/>
      <w:outlineLvl w:val="0"/>
    </w:pPr>
    <w:rPr>
      <w:rFonts w:ascii="Tahoma" w:eastAsia="Tahoma" w:hAnsi="Tahoma" w:cs="Tahoma"/>
      <w:b/>
      <w:bCs/>
    </w:rPr>
  </w:style>
  <w:style w:type="paragraph" w:customStyle="1" w:styleId="70">
    <w:name w:val="Основной текст (7)"/>
    <w:basedOn w:val="a"/>
    <w:link w:val="7"/>
    <w:rsid w:val="00FF54CC"/>
    <w:pPr>
      <w:shd w:val="clear" w:color="auto" w:fill="FFFFFF"/>
      <w:spacing w:line="226" w:lineRule="exact"/>
      <w:ind w:firstLine="380"/>
      <w:jc w:val="both"/>
    </w:pPr>
    <w:rPr>
      <w:rFonts w:ascii="Bookman Old Style" w:eastAsia="Bookman Old Style" w:hAnsi="Bookman Old Style" w:cs="Bookman Old Style"/>
      <w:i/>
      <w:iCs/>
      <w:sz w:val="20"/>
      <w:szCs w:val="20"/>
    </w:rPr>
  </w:style>
  <w:style w:type="paragraph" w:customStyle="1" w:styleId="321">
    <w:name w:val="Заголовок №3 (2)"/>
    <w:basedOn w:val="a"/>
    <w:link w:val="320"/>
    <w:rsid w:val="00FF54CC"/>
    <w:pPr>
      <w:shd w:val="clear" w:color="auto" w:fill="FFFFFF"/>
      <w:spacing w:line="240" w:lineRule="exact"/>
      <w:ind w:firstLine="3780"/>
      <w:outlineLvl w:val="2"/>
    </w:pPr>
    <w:rPr>
      <w:rFonts w:ascii="Bookman Old Style" w:eastAsia="Bookman Old Style" w:hAnsi="Bookman Old Style" w:cs="Bookman Old Style"/>
      <w:b/>
      <w:bCs/>
      <w:i/>
      <w:iCs/>
      <w:sz w:val="20"/>
      <w:szCs w:val="20"/>
    </w:rPr>
  </w:style>
  <w:style w:type="paragraph" w:styleId="a7">
    <w:name w:val="Balloon Text"/>
    <w:basedOn w:val="a"/>
    <w:link w:val="a8"/>
    <w:uiPriority w:val="99"/>
    <w:semiHidden/>
    <w:unhideWhenUsed/>
    <w:rsid w:val="004E110C"/>
    <w:rPr>
      <w:rFonts w:ascii="Tahoma" w:hAnsi="Tahoma" w:cs="Tahoma"/>
      <w:sz w:val="16"/>
      <w:szCs w:val="16"/>
    </w:rPr>
  </w:style>
  <w:style w:type="character" w:customStyle="1" w:styleId="a8">
    <w:name w:val="Текст выноски Знак"/>
    <w:basedOn w:val="a0"/>
    <w:link w:val="a7"/>
    <w:uiPriority w:val="99"/>
    <w:semiHidden/>
    <w:rsid w:val="004E110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4511</Words>
  <Characters>25717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demschool2@outlook.com</cp:lastModifiedBy>
  <cp:revision>2</cp:revision>
  <dcterms:created xsi:type="dcterms:W3CDTF">2024-09-20T08:16:00Z</dcterms:created>
  <dcterms:modified xsi:type="dcterms:W3CDTF">2024-09-20T08:16:00Z</dcterms:modified>
</cp:coreProperties>
</file>