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1392120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Рязанской области </w:t>
      </w:r>
      <w:r w:rsidRPr="0075107A">
        <w:rPr>
          <w:sz w:val="24"/>
          <w:szCs w:val="24"/>
          <w:lang w:val="ru-RU"/>
        </w:rPr>
        <w:br/>
      </w:r>
      <w:bookmarkStart w:id="1" w:name="9e261362-ffd0-48e2-97ec-67d0cfd64d9a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(Минобразования Рязанской области) </w:t>
      </w:r>
      <w:bookmarkEnd w:id="1"/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  <w:r w:rsidRPr="0075107A">
        <w:rPr>
          <w:sz w:val="24"/>
          <w:szCs w:val="24"/>
          <w:lang w:val="ru-RU"/>
        </w:rPr>
        <w:br/>
      </w:r>
      <w:bookmarkStart w:id="2" w:name="fa857474-d364-4484-b584-baf24ad6f13e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Сасовского муниципального округа Рязанской области</w:t>
      </w:r>
      <w:bookmarkEnd w:id="2"/>
    </w:p>
    <w:p w:rsidR="00DB3012" w:rsidRPr="0075107A" w:rsidRDefault="0075107A">
      <w:pPr>
        <w:spacing w:after="0" w:line="408" w:lineRule="auto"/>
        <w:ind w:left="120"/>
        <w:jc w:val="center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="000F168D" w:rsidRPr="0075107A">
        <w:rPr>
          <w:rFonts w:ascii="Times New Roman" w:hAnsi="Times New Roman"/>
          <w:b/>
          <w:color w:val="000000"/>
          <w:sz w:val="24"/>
          <w:szCs w:val="24"/>
        </w:rPr>
        <w:t>ОУ "Демушкинская СШ "</w:t>
      </w:r>
    </w:p>
    <w:p w:rsidR="00DB3012" w:rsidRPr="0075107A" w:rsidRDefault="00DB3012">
      <w:pPr>
        <w:spacing w:after="0"/>
        <w:ind w:left="120"/>
        <w:rPr>
          <w:sz w:val="24"/>
          <w:szCs w:val="24"/>
        </w:rPr>
      </w:pPr>
    </w:p>
    <w:p w:rsidR="00DB3012" w:rsidRPr="0075107A" w:rsidRDefault="00DB3012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0"/>
        <w:gridCol w:w="221"/>
        <w:gridCol w:w="221"/>
      </w:tblGrid>
      <w:tr w:rsidR="00C53FFE" w:rsidRPr="0075107A" w:rsidTr="000D4161">
        <w:tc>
          <w:tcPr>
            <w:tcW w:w="3114" w:type="dxa"/>
          </w:tcPr>
          <w:p w:rsidR="00C53FFE" w:rsidRPr="0075107A" w:rsidRDefault="007510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107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772FE4" wp14:editId="5174F281">
                  <wp:extent cx="7027169" cy="2493701"/>
                  <wp:effectExtent l="0" t="0" r="0" b="0"/>
                  <wp:docPr id="1" name="Рисунок 1" descr="C:\Users\123\Desktop\сайт госвеб\рабочие программы\шапк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сайт госвеб\рабочие программы\шапк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580" cy="249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75107A" w:rsidRDefault="000F1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5107A" w:rsidRDefault="000F1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3012" w:rsidRPr="0075107A" w:rsidRDefault="00DB3012">
      <w:pPr>
        <w:spacing w:after="0"/>
        <w:ind w:left="120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5107A">
        <w:rPr>
          <w:rFonts w:ascii="Times New Roman" w:hAnsi="Times New Roman"/>
          <w:color w:val="000000"/>
          <w:sz w:val="24"/>
          <w:szCs w:val="24"/>
        </w:rPr>
        <w:t>ID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5444558)</w:t>
      </w: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DB3012" w:rsidRPr="0075107A" w:rsidRDefault="000F168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DB30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B3012" w:rsidRPr="0075107A" w:rsidRDefault="000F168D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ae4c76de-41ab-46d4-9fe8-5c6b8c856b06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село Демушкино</w:t>
      </w:r>
      <w:bookmarkEnd w:id="3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2e736e0-d89d-49da-83ee-47ec29d46038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DB3012" w:rsidRPr="0075107A" w:rsidRDefault="00DB3012">
      <w:pPr>
        <w:spacing w:after="0"/>
        <w:ind w:left="120"/>
        <w:rPr>
          <w:sz w:val="24"/>
          <w:szCs w:val="24"/>
          <w:lang w:val="ru-RU"/>
        </w:rPr>
      </w:pPr>
    </w:p>
    <w:p w:rsidR="0075107A" w:rsidRPr="0075107A" w:rsidRDefault="007510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41392121"/>
      <w:bookmarkEnd w:id="0"/>
    </w:p>
    <w:p w:rsidR="0075107A" w:rsidRDefault="007510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107A" w:rsidRPr="0075107A" w:rsidRDefault="007510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107A" w:rsidRPr="009E1AC6" w:rsidRDefault="0075107A" w:rsidP="0075107A">
      <w:pPr>
        <w:pStyle w:val="af0"/>
        <w:spacing w:line="264" w:lineRule="auto"/>
        <w:ind w:right="110" w:firstLine="600"/>
        <w:rPr>
          <w:sz w:val="24"/>
          <w:szCs w:val="24"/>
        </w:rPr>
      </w:pPr>
      <w:r w:rsidRPr="009E1AC6">
        <w:rPr>
          <w:sz w:val="24"/>
          <w:szCs w:val="24"/>
        </w:rPr>
        <w:t>Данная рабочая программа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составлена в соответствии с Федеральным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государственным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стандартом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основного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общего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образования,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приказ</w:t>
      </w:r>
      <w:r w:rsidRPr="009E1AC6">
        <w:rPr>
          <w:spacing w:val="-67"/>
          <w:sz w:val="24"/>
          <w:szCs w:val="24"/>
        </w:rPr>
        <w:t xml:space="preserve"> </w:t>
      </w:r>
      <w:r w:rsidRPr="009E1AC6">
        <w:rPr>
          <w:sz w:val="24"/>
          <w:szCs w:val="24"/>
        </w:rPr>
        <w:t>Министерства просвещения Российской Федерации от 31.05.2021 № 287 "Об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утверждении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федерального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образовательного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стандарта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основного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общего</w:t>
      </w:r>
      <w:r w:rsidRPr="009E1AC6">
        <w:rPr>
          <w:spacing w:val="-67"/>
          <w:sz w:val="24"/>
          <w:szCs w:val="24"/>
        </w:rPr>
        <w:t xml:space="preserve"> </w:t>
      </w:r>
      <w:r w:rsidRPr="009E1AC6">
        <w:rPr>
          <w:sz w:val="24"/>
          <w:szCs w:val="24"/>
        </w:rPr>
        <w:t>образования".</w:t>
      </w:r>
    </w:p>
    <w:p w:rsidR="0075107A" w:rsidRPr="0075107A" w:rsidRDefault="0075107A" w:rsidP="0075107A">
      <w:pPr>
        <w:pStyle w:val="af0"/>
        <w:spacing w:before="1" w:line="264" w:lineRule="auto"/>
        <w:ind w:right="115" w:firstLine="600"/>
        <w:rPr>
          <w:sz w:val="24"/>
          <w:szCs w:val="24"/>
        </w:rPr>
      </w:pPr>
      <w:r w:rsidRPr="009E1AC6">
        <w:rPr>
          <w:sz w:val="24"/>
          <w:szCs w:val="24"/>
        </w:rPr>
        <w:t>Рабочая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программа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разработана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в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соответствии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учебным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планом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МБОУ «Демушкинская СШ» на 2024-2025 учебный год. Реализация учебной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программы</w:t>
      </w:r>
      <w:r w:rsidRPr="009E1AC6">
        <w:rPr>
          <w:spacing w:val="18"/>
          <w:sz w:val="24"/>
          <w:szCs w:val="24"/>
        </w:rPr>
        <w:t xml:space="preserve"> </w:t>
      </w:r>
      <w:r w:rsidRPr="009E1AC6">
        <w:rPr>
          <w:sz w:val="24"/>
          <w:szCs w:val="24"/>
        </w:rPr>
        <w:t>обеспечивается</w:t>
      </w:r>
      <w:r w:rsidRPr="009E1AC6">
        <w:rPr>
          <w:spacing w:val="19"/>
          <w:sz w:val="24"/>
          <w:szCs w:val="24"/>
        </w:rPr>
        <w:t xml:space="preserve"> </w:t>
      </w:r>
      <w:r w:rsidRPr="009E1AC6">
        <w:rPr>
          <w:sz w:val="24"/>
          <w:szCs w:val="24"/>
        </w:rPr>
        <w:t>УМК,</w:t>
      </w:r>
      <w:r w:rsidRPr="009E1AC6">
        <w:rPr>
          <w:spacing w:val="20"/>
          <w:sz w:val="24"/>
          <w:szCs w:val="24"/>
        </w:rPr>
        <w:t xml:space="preserve"> </w:t>
      </w:r>
      <w:r w:rsidRPr="009E1AC6">
        <w:rPr>
          <w:sz w:val="24"/>
          <w:szCs w:val="24"/>
        </w:rPr>
        <w:t>утвержденным</w:t>
      </w:r>
      <w:r w:rsidRPr="009E1AC6">
        <w:rPr>
          <w:spacing w:val="18"/>
          <w:sz w:val="24"/>
          <w:szCs w:val="24"/>
        </w:rPr>
        <w:t xml:space="preserve"> </w:t>
      </w:r>
      <w:r w:rsidRPr="009E1AC6">
        <w:rPr>
          <w:sz w:val="24"/>
          <w:szCs w:val="24"/>
        </w:rPr>
        <w:t>приказом</w:t>
      </w:r>
      <w:r w:rsidRPr="009E1AC6">
        <w:rPr>
          <w:spacing w:val="19"/>
          <w:sz w:val="24"/>
          <w:szCs w:val="24"/>
        </w:rPr>
        <w:t xml:space="preserve"> </w:t>
      </w:r>
      <w:r w:rsidRPr="009E1AC6">
        <w:rPr>
          <w:sz w:val="24"/>
          <w:szCs w:val="24"/>
        </w:rPr>
        <w:t>по</w:t>
      </w:r>
      <w:r w:rsidRPr="009E1AC6">
        <w:rPr>
          <w:spacing w:val="17"/>
          <w:sz w:val="24"/>
          <w:szCs w:val="24"/>
        </w:rPr>
        <w:t xml:space="preserve"> </w:t>
      </w:r>
      <w:r w:rsidRPr="009E1AC6">
        <w:rPr>
          <w:sz w:val="24"/>
          <w:szCs w:val="24"/>
        </w:rPr>
        <w:t>МБОУ «Демушкинская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СШ»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от</w:t>
      </w:r>
      <w:r w:rsidRPr="009E1AC6">
        <w:rPr>
          <w:spacing w:val="1"/>
          <w:sz w:val="24"/>
          <w:szCs w:val="24"/>
        </w:rPr>
        <w:t xml:space="preserve"> 2</w:t>
      </w:r>
      <w:r w:rsidRPr="009E1AC6">
        <w:rPr>
          <w:sz w:val="24"/>
          <w:szCs w:val="24"/>
        </w:rPr>
        <w:t>3.05.2024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г.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№111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о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списке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учебников,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используемых в</w:t>
      </w:r>
      <w:r w:rsidRPr="009E1AC6">
        <w:rPr>
          <w:spacing w:val="-1"/>
          <w:sz w:val="24"/>
          <w:szCs w:val="24"/>
        </w:rPr>
        <w:t xml:space="preserve"> </w:t>
      </w:r>
      <w:r w:rsidRPr="009E1AC6">
        <w:rPr>
          <w:sz w:val="24"/>
          <w:szCs w:val="24"/>
        </w:rPr>
        <w:t>2024</w:t>
      </w:r>
      <w:r w:rsidRPr="009E1AC6">
        <w:rPr>
          <w:spacing w:val="4"/>
          <w:sz w:val="24"/>
          <w:szCs w:val="24"/>
        </w:rPr>
        <w:t xml:space="preserve"> </w:t>
      </w:r>
      <w:r w:rsidRPr="009E1AC6">
        <w:rPr>
          <w:sz w:val="24"/>
          <w:szCs w:val="24"/>
        </w:rPr>
        <w:t>–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2025</w:t>
      </w:r>
      <w:r w:rsidRPr="009E1AC6">
        <w:rPr>
          <w:spacing w:val="6"/>
          <w:sz w:val="24"/>
          <w:szCs w:val="24"/>
        </w:rPr>
        <w:t xml:space="preserve"> </w:t>
      </w:r>
      <w:r w:rsidRPr="009E1AC6">
        <w:rPr>
          <w:sz w:val="24"/>
          <w:szCs w:val="24"/>
        </w:rPr>
        <w:t>учебном</w:t>
      </w:r>
      <w:r w:rsidRPr="009E1AC6">
        <w:rPr>
          <w:spacing w:val="1"/>
          <w:sz w:val="24"/>
          <w:szCs w:val="24"/>
        </w:rPr>
        <w:t xml:space="preserve"> </w:t>
      </w:r>
      <w:r w:rsidRPr="009E1AC6">
        <w:rPr>
          <w:sz w:val="24"/>
          <w:szCs w:val="24"/>
        </w:rPr>
        <w:t>году.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GoBack"/>
      <w:bookmarkEnd w:id="6"/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бочей программы воспитания.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по разделам и темам.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обучающихся, всероссийских проверочных работ, государственной итоговой аттестации).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информатики на уровне основ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общего образования являются: 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ые задачи с задачами, решёнными ранее, определять шаги для достижения результата и так далее;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плины, изучающей закономерности протекания и возможности автоматизации информационных процессов в различных системах;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информатики и информационной деятельности.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обучения.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ии современного общества;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мационном моделировании, в том числе о математическом моделировании;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 построенному алгоритму на одном из языков программирования высокого уровня;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нормами информационной этики и права, основами информационной безопасности;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ности.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алгоритмы 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программирование;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9c77c369-253a-42d0-9f35-54c4c9eeb23c"/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DB3012" w:rsidRPr="0075107A" w:rsidRDefault="00DB3012">
      <w:pPr>
        <w:rPr>
          <w:sz w:val="24"/>
          <w:szCs w:val="24"/>
          <w:lang w:val="ru-RU"/>
        </w:rPr>
        <w:sectPr w:rsidR="00DB3012" w:rsidRPr="0075107A" w:rsidSect="0075107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1392122"/>
      <w:bookmarkEnd w:id="5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ройства.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ного обеспечения. Поколения компьютеров. Современные тенденции развития компьютеров. Суперкомпьютеры.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данные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Фа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айлов средствами операционной системы.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гии безопасного поведения в Интернете.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, которые могут быть обработаны автоматизированной системой.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 – процессы, связанные с хранением, преобразованием и передачей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данных.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, гигабайт.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75107A">
        <w:rPr>
          <w:rFonts w:ascii="Times New Roman" w:hAnsi="Times New Roman"/>
          <w:color w:val="000000"/>
          <w:sz w:val="24"/>
          <w:szCs w:val="24"/>
        </w:rPr>
        <w:t>ASCII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75107A">
        <w:rPr>
          <w:rFonts w:ascii="Times New Roman" w:hAnsi="Times New Roman"/>
          <w:color w:val="000000"/>
          <w:sz w:val="24"/>
          <w:szCs w:val="24"/>
        </w:rPr>
        <w:t>UNICODE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. Декодирование сообщений с использованием равномерного и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неравномерного кода. Информационный объём текста.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75107A">
        <w:rPr>
          <w:rFonts w:ascii="Times New Roman" w:hAnsi="Times New Roman"/>
          <w:color w:val="000000"/>
          <w:sz w:val="24"/>
          <w:szCs w:val="24"/>
        </w:rPr>
        <w:t>RGB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Рас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едставлением и хранением звуковых файлов.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вое форматирование.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ормул, нумерации страниц, колонтитулов, ссылок и других элементов.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ая графика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деление, копирование, заливка цветом), коррекция цвета, яркости и контрастности.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медийные презентации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Двоичная система счисления. Перевод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мы в двоичную, восьмеричную и десятичную системы и обратно.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итмические конструкции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ь высказывания). Простые и составные условия.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Яз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ык программирования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75107A">
        <w:rPr>
          <w:rFonts w:ascii="Times New Roman" w:hAnsi="Times New Roman"/>
          <w:color w:val="000000"/>
          <w:sz w:val="24"/>
          <w:szCs w:val="24"/>
        </w:rPr>
        <w:t>Python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5107A">
        <w:rPr>
          <w:rFonts w:ascii="Times New Roman" w:hAnsi="Times New Roman"/>
          <w:color w:val="000000"/>
          <w:sz w:val="24"/>
          <w:szCs w:val="24"/>
        </w:rPr>
        <w:t>Java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мума и максимума из двух, трёх и четырёх чисел. Решение квадратного уравнения, имеющего вещественные корни.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елимости одного целого числа на другое, проверки натурального числа на простоту.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ого поведения в ней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75107A">
        <w:rPr>
          <w:rFonts w:ascii="Times New Roman" w:hAnsi="Times New Roman"/>
          <w:color w:val="000000"/>
          <w:sz w:val="24"/>
          <w:szCs w:val="24"/>
        </w:rPr>
        <w:t>IP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блице строк, удовлетворяющих заданному условию.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щью дерева.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Разбиение задачи на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75107A">
        <w:rPr>
          <w:rFonts w:ascii="Times New Roman" w:hAnsi="Times New Roman"/>
          <w:color w:val="000000"/>
          <w:sz w:val="24"/>
          <w:szCs w:val="24"/>
        </w:rPr>
        <w:t>Python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5107A">
        <w:rPr>
          <w:rFonts w:ascii="Times New Roman" w:hAnsi="Times New Roman"/>
          <w:color w:val="000000"/>
          <w:sz w:val="24"/>
          <w:szCs w:val="24"/>
        </w:rPr>
        <w:t>Java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тировка массива.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Управление. Сигнал. Обратная связь.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амм (гистограмма, круговая диаграмма, точечная диаграмма). Выбор типа диаграммы.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заданному условию. Обработка больших наборов данных. Численное моделирование в электронных таблицах.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сы.</w:t>
      </w: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B3012" w:rsidRPr="0075107A" w:rsidRDefault="00DB3012">
      <w:pPr>
        <w:rPr>
          <w:sz w:val="24"/>
          <w:szCs w:val="24"/>
          <w:lang w:val="ru-RU"/>
        </w:rPr>
        <w:sectPr w:rsidR="00DB3012" w:rsidRPr="0075107A">
          <w:pgSz w:w="11906" w:h="16383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41392123"/>
      <w:bookmarkEnd w:id="8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 ОСВОЕНИЯ ПРОГРАММЫ ПО ИНФОРМАТИКЕ НА УРОВНЕ ОСНОВНОГО ОБЩЕГО ОБРАЗОВАНИЯ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чебного предмета.</w:t>
      </w: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чающегося будут сформированы следующие личностные результаты в части: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асоциальных поступков, в том числе в Интернете; 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дуального и коллективного благополучия;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никационных технологий;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ными, коммуникативными, регулятивными.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х и познавательных задач;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вопросы,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дефицит информации, данных, необходимых для решения поставленной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задачи;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видов и форм представления;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телем или сформулированным самостоятельно;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зиций;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иллюстративных материалов.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нным участниками взаимодействия;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ные действия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ровать предложенный алгоритм с учётом получения новых знаний об изучаемом объекте;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да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вать оценку ситуации и предлагать план её изменения;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оцениват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ь соответствие результата цели и условиям.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любым объёмам информации.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едача информации»;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, оперировать единицами измерения информационного объёма и скорости передачи данных;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количественные характеристики;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тивная память, долговременная память, устройства ввода-вывода);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архивировать файлы и каталоги, использовать антивирусную программу;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ьзовать современные сервисы интернет-коммуникаций;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я будут сформированы следующие умения: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ифметические операции над ними;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ик;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анализир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75107A">
        <w:rPr>
          <w:rFonts w:ascii="Times New Roman" w:hAnsi="Times New Roman"/>
          <w:color w:val="000000"/>
          <w:sz w:val="24"/>
          <w:szCs w:val="24"/>
        </w:rPr>
        <w:t>Python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5107A">
        <w:rPr>
          <w:rFonts w:ascii="Times New Roman" w:hAnsi="Times New Roman"/>
          <w:color w:val="000000"/>
          <w:sz w:val="24"/>
          <w:szCs w:val="24"/>
        </w:rPr>
        <w:t>Java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реализующие несложные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B3012" w:rsidRPr="0075107A" w:rsidRDefault="00DB30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012" w:rsidRPr="0075107A" w:rsidRDefault="000F16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К концу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обучения </w:t>
      </w: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телями, такими как Робот, Черепашка, Чертёжник;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 свойствами) на одном из языков программирования (</w:t>
      </w:r>
      <w:r w:rsidRPr="0075107A">
        <w:rPr>
          <w:rFonts w:ascii="Times New Roman" w:hAnsi="Times New Roman"/>
          <w:color w:val="000000"/>
          <w:sz w:val="24"/>
          <w:szCs w:val="24"/>
        </w:rPr>
        <w:t>Python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5107A">
        <w:rPr>
          <w:rFonts w:ascii="Times New Roman" w:hAnsi="Times New Roman"/>
          <w:color w:val="000000"/>
          <w:sz w:val="24"/>
          <w:szCs w:val="24"/>
        </w:rPr>
        <w:t>Java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107A">
        <w:rPr>
          <w:rFonts w:ascii="Times New Roman" w:hAnsi="Times New Roman"/>
          <w:color w:val="000000"/>
          <w:sz w:val="24"/>
          <w:szCs w:val="24"/>
        </w:rPr>
        <w:t>C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лирования;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использованием соответствующих программных средств обработки данных;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носительной, смешанной адресации;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ной деятельности;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B3012" w:rsidRPr="0075107A" w:rsidRDefault="000F16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75107A">
        <w:rPr>
          <w:rFonts w:ascii="Times New Roman" w:hAnsi="Times New Roman"/>
          <w:color w:val="000000"/>
          <w:sz w:val="24"/>
          <w:szCs w:val="24"/>
          <w:lang w:val="ru-RU"/>
        </w:rPr>
        <w:t>альные формы сетевой активности (в том числе кибербуллинг, фишинг).</w:t>
      </w:r>
    </w:p>
    <w:p w:rsidR="00DB3012" w:rsidRPr="0075107A" w:rsidRDefault="00DB3012">
      <w:pPr>
        <w:rPr>
          <w:sz w:val="24"/>
          <w:szCs w:val="24"/>
          <w:lang w:val="ru-RU"/>
        </w:rPr>
        <w:sectPr w:rsidR="00DB3012" w:rsidRPr="0075107A">
          <w:pgSz w:w="11906" w:h="16383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bookmarkStart w:id="10" w:name="block-41392125"/>
      <w:bookmarkEnd w:id="9"/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5107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DB3012" w:rsidRPr="007510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основы информатики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Резервное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DB3012" w:rsidRPr="007510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DB3012" w:rsidRPr="007510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bookmarkStart w:id="11" w:name="block-41392126"/>
      <w:bookmarkEnd w:id="10"/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DB3012" w:rsidRPr="007510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и правила работы на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DB3012" w:rsidRPr="007510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Двоичная система счисления. Арифметические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Таблицы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алгоритма. Способы записи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несложных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программ,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алгоритмов. Определение возможных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DB3012" w:rsidRPr="0075107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компьютерного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таблицы. Типы данных в ячейках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моделирование в электронных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510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B3012" w:rsidRPr="0075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3012" w:rsidRPr="0075107A" w:rsidRDefault="000F16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012" w:rsidRPr="0075107A" w:rsidRDefault="00DB3012">
            <w:pPr>
              <w:rPr>
                <w:sz w:val="24"/>
                <w:szCs w:val="24"/>
              </w:rPr>
            </w:pPr>
          </w:p>
        </w:tc>
      </w:tr>
    </w:tbl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DB3012">
      <w:pPr>
        <w:rPr>
          <w:sz w:val="24"/>
          <w:szCs w:val="24"/>
        </w:rPr>
        <w:sectPr w:rsidR="00DB3012" w:rsidRPr="007510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012" w:rsidRPr="0075107A" w:rsidRDefault="000F168D">
      <w:pPr>
        <w:spacing w:after="0"/>
        <w:ind w:left="120"/>
        <w:rPr>
          <w:sz w:val="24"/>
          <w:szCs w:val="24"/>
        </w:rPr>
      </w:pPr>
      <w:bookmarkStart w:id="12" w:name="block-41392124"/>
      <w:bookmarkEnd w:id="11"/>
      <w:r w:rsidRPr="0075107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B3012" w:rsidRPr="0075107A" w:rsidRDefault="000F168D">
      <w:pPr>
        <w:spacing w:after="0" w:line="480" w:lineRule="auto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</w:t>
      </w:r>
      <w:r w:rsidRPr="0075107A">
        <w:rPr>
          <w:rFonts w:ascii="Times New Roman" w:hAnsi="Times New Roman"/>
          <w:b/>
          <w:color w:val="000000"/>
          <w:sz w:val="24"/>
          <w:szCs w:val="24"/>
        </w:rPr>
        <w:t>УЧЕБНЫЕ МАТЕРИАЛЫ ДЛЯ УЧЕНИКА</w:t>
      </w:r>
    </w:p>
    <w:p w:rsidR="00DB3012" w:rsidRPr="0075107A" w:rsidRDefault="00DB3012">
      <w:pPr>
        <w:spacing w:after="0" w:line="480" w:lineRule="auto"/>
        <w:ind w:left="120"/>
        <w:rPr>
          <w:sz w:val="24"/>
          <w:szCs w:val="24"/>
        </w:rPr>
      </w:pPr>
    </w:p>
    <w:p w:rsidR="00DB3012" w:rsidRPr="0075107A" w:rsidRDefault="00DB3012">
      <w:pPr>
        <w:spacing w:after="0" w:line="480" w:lineRule="auto"/>
        <w:ind w:left="120"/>
        <w:rPr>
          <w:sz w:val="24"/>
          <w:szCs w:val="24"/>
        </w:rPr>
      </w:pPr>
    </w:p>
    <w:p w:rsidR="00DB3012" w:rsidRPr="0075107A" w:rsidRDefault="00DB3012">
      <w:pPr>
        <w:spacing w:after="0"/>
        <w:ind w:left="120"/>
        <w:rPr>
          <w:sz w:val="24"/>
          <w:szCs w:val="24"/>
        </w:rPr>
      </w:pPr>
    </w:p>
    <w:p w:rsidR="00DB3012" w:rsidRPr="0075107A" w:rsidRDefault="000F168D">
      <w:pPr>
        <w:spacing w:after="0" w:line="480" w:lineRule="auto"/>
        <w:ind w:left="120"/>
        <w:rPr>
          <w:sz w:val="24"/>
          <w:szCs w:val="24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B3012" w:rsidRPr="0075107A" w:rsidRDefault="00DB3012">
      <w:pPr>
        <w:spacing w:after="0" w:line="480" w:lineRule="auto"/>
        <w:ind w:left="120"/>
        <w:rPr>
          <w:sz w:val="24"/>
          <w:szCs w:val="24"/>
        </w:rPr>
      </w:pPr>
    </w:p>
    <w:p w:rsidR="00DB3012" w:rsidRPr="0075107A" w:rsidRDefault="00DB3012">
      <w:pPr>
        <w:spacing w:after="0"/>
        <w:ind w:left="120"/>
        <w:rPr>
          <w:sz w:val="24"/>
          <w:szCs w:val="24"/>
        </w:rPr>
      </w:pPr>
    </w:p>
    <w:p w:rsidR="00DB3012" w:rsidRPr="0075107A" w:rsidRDefault="000F168D">
      <w:pPr>
        <w:spacing w:after="0" w:line="480" w:lineRule="auto"/>
        <w:ind w:left="120"/>
        <w:rPr>
          <w:sz w:val="24"/>
          <w:szCs w:val="24"/>
          <w:lang w:val="ru-RU"/>
        </w:rPr>
      </w:pPr>
      <w:r w:rsidRPr="007510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3012" w:rsidRPr="0075107A" w:rsidRDefault="00DB301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B3012" w:rsidRPr="0075107A" w:rsidRDefault="00DB3012">
      <w:pPr>
        <w:rPr>
          <w:sz w:val="24"/>
          <w:szCs w:val="24"/>
          <w:lang w:val="ru-RU"/>
        </w:rPr>
        <w:sectPr w:rsidR="00DB3012" w:rsidRPr="0075107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168D" w:rsidRPr="0075107A" w:rsidRDefault="000F168D">
      <w:pPr>
        <w:rPr>
          <w:sz w:val="24"/>
          <w:szCs w:val="24"/>
          <w:lang w:val="ru-RU"/>
        </w:rPr>
      </w:pPr>
    </w:p>
    <w:sectPr w:rsidR="000F168D" w:rsidRPr="007510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3012"/>
    <w:rsid w:val="000F168D"/>
    <w:rsid w:val="0075107A"/>
    <w:rsid w:val="00D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07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75107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75107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8496</Words>
  <Characters>48431</Characters>
  <Application>Microsoft Office Word</Application>
  <DocSecurity>0</DocSecurity>
  <Lines>403</Lines>
  <Paragraphs>113</Paragraphs>
  <ScaleCrop>false</ScaleCrop>
  <Company/>
  <LinksUpToDate>false</LinksUpToDate>
  <CharactersWithSpaces>56814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2024-09-06T12:29:00Z</dcterms:created>
  <dcterms:modified xsi:type="dcterms:W3CDTF">2024-09-06T12:36:00Z</dcterms:modified>
</cp:coreProperties>
</file>